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18A7" w14:textId="5B6DF6A3" w:rsidR="00A4299D" w:rsidRDefault="00A4299D">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4AFA98C" wp14:editId="249BBB16">
                <wp:simplePos x="0" y="0"/>
                <wp:positionH relativeFrom="column">
                  <wp:posOffset>88900</wp:posOffset>
                </wp:positionH>
                <wp:positionV relativeFrom="paragraph">
                  <wp:posOffset>927100</wp:posOffset>
                </wp:positionV>
                <wp:extent cx="6400800" cy="62547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6400800" cy="6254750"/>
                        </a:xfrm>
                        <a:prstGeom prst="rect">
                          <a:avLst/>
                        </a:prstGeom>
                        <a:solidFill>
                          <a:schemeClr val="lt1"/>
                        </a:solidFill>
                        <a:ln w="6350">
                          <a:noFill/>
                        </a:ln>
                      </wps:spPr>
                      <wps:txbx>
                        <w:txbxContent>
                          <w:p w14:paraId="20701258" w14:textId="4E3063F7" w:rsidR="009112DE" w:rsidRPr="00C0787E" w:rsidRDefault="00235E81" w:rsidP="00597AB2">
                            <w:pPr>
                              <w:tabs>
                                <w:tab w:val="left" w:pos="7510"/>
                              </w:tabs>
                              <w:spacing w:line="192" w:lineRule="auto"/>
                              <w:ind w:left="-142"/>
                              <w:rPr>
                                <w:rFonts w:ascii="Arial" w:hAnsi="Arial" w:cs="Arial"/>
                                <w:b/>
                                <w:bCs/>
                                <w:color w:val="0072BB"/>
                                <w:sz w:val="120"/>
                                <w:szCs w:val="120"/>
                              </w:rPr>
                            </w:pPr>
                            <w:r>
                              <w:rPr>
                                <w:rFonts w:ascii="Arial" w:hAnsi="Arial" w:cs="Arial"/>
                                <w:b/>
                                <w:bCs/>
                                <w:color w:val="0072BB"/>
                                <w:sz w:val="120"/>
                                <w:szCs w:val="120"/>
                              </w:rPr>
                              <w:t>Remuneration Committee Terms of Reference</w:t>
                            </w:r>
                          </w:p>
                          <w:p w14:paraId="067C6DBF" w14:textId="77777777" w:rsidR="009112DE" w:rsidRPr="00C0787E" w:rsidRDefault="009112DE" w:rsidP="00597AB2">
                            <w:pPr>
                              <w:tabs>
                                <w:tab w:val="left" w:pos="7510"/>
                              </w:tabs>
                              <w:spacing w:before="240" w:line="276" w:lineRule="auto"/>
                              <w:ind w:left="-142"/>
                              <w:rPr>
                                <w:rFonts w:ascii="Arial" w:hAnsi="Arial" w:cs="Arial"/>
                                <w:b/>
                                <w:bCs/>
                                <w:color w:val="000000" w:themeColor="text1"/>
                                <w:sz w:val="10"/>
                                <w:szCs w:val="10"/>
                              </w:rPr>
                            </w:pPr>
                          </w:p>
                          <w:p w14:paraId="6E8AFF91" w14:textId="3D51B8DD" w:rsidR="009112DE" w:rsidRPr="00C0787E" w:rsidRDefault="00235E81" w:rsidP="00597AB2">
                            <w:pPr>
                              <w:tabs>
                                <w:tab w:val="left" w:pos="7510"/>
                              </w:tabs>
                              <w:spacing w:before="240" w:line="276" w:lineRule="auto"/>
                              <w:ind w:left="-142"/>
                              <w:rPr>
                                <w:rFonts w:ascii="Arial" w:hAnsi="Arial" w:cs="Arial"/>
                                <w:b/>
                                <w:bCs/>
                                <w:color w:val="000000" w:themeColor="text1"/>
                                <w:sz w:val="52"/>
                                <w:szCs w:val="52"/>
                              </w:rPr>
                            </w:pPr>
                            <w:r>
                              <w:rPr>
                                <w:rFonts w:ascii="Arial" w:hAnsi="Arial" w:cs="Arial"/>
                                <w:b/>
                                <w:bCs/>
                                <w:color w:val="000000" w:themeColor="text1"/>
                                <w:sz w:val="52"/>
                                <w:szCs w:val="52"/>
                              </w:rPr>
                              <w:t xml:space="preserve">Version </w:t>
                            </w:r>
                            <w:r w:rsidR="00592E77">
                              <w:rPr>
                                <w:rFonts w:ascii="Arial" w:hAnsi="Arial" w:cs="Arial"/>
                                <w:b/>
                                <w:bCs/>
                                <w:color w:val="000000" w:themeColor="text1"/>
                                <w:sz w:val="52"/>
                                <w:szCs w:val="5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FA98C" id="_x0000_t202" coordsize="21600,21600" o:spt="202" path="m,l,21600r21600,l21600,xe">
                <v:stroke joinstyle="miter"/>
                <v:path gradientshapeok="t" o:connecttype="rect"/>
              </v:shapetype>
              <v:shape id="Text Box 2" o:spid="_x0000_s1026" type="#_x0000_t202" style="position:absolute;margin-left:7pt;margin-top:73pt;width:7in;height: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" fillcolor="white [3201]" stroked="f" strokeweight=".5pt">
                <v:textbox>
                  <w:txbxContent>
                    <w:p w14:paraId="20701258" w14:textId="4E3063F7" w:rsidR="009112DE" w:rsidRPr="00C0787E" w:rsidRDefault="00235E81" w:rsidP="00597AB2">
                      <w:pPr>
                        <w:tabs>
                          <w:tab w:val="left" w:pos="7510"/>
                        </w:tabs>
                        <w:spacing w:line="192" w:lineRule="auto"/>
                        <w:ind w:left="-142"/>
                        <w:rPr>
                          <w:rFonts w:ascii="Arial" w:hAnsi="Arial" w:cs="Arial"/>
                          <w:b/>
                          <w:bCs/>
                          <w:color w:val="0072BB"/>
                          <w:sz w:val="120"/>
                          <w:szCs w:val="120"/>
                        </w:rPr>
                      </w:pPr>
                      <w:r>
                        <w:rPr>
                          <w:rFonts w:ascii="Arial" w:hAnsi="Arial" w:cs="Arial"/>
                          <w:b/>
                          <w:bCs/>
                          <w:color w:val="0072BB"/>
                          <w:sz w:val="120"/>
                          <w:szCs w:val="120"/>
                        </w:rPr>
                        <w:t>Remuneration Committee Terms of Reference</w:t>
                      </w:r>
                    </w:p>
                    <w:p w14:paraId="067C6DBF" w14:textId="77777777" w:rsidR="009112DE" w:rsidRPr="00C0787E" w:rsidRDefault="009112DE" w:rsidP="00597AB2">
                      <w:pPr>
                        <w:tabs>
                          <w:tab w:val="left" w:pos="7510"/>
                        </w:tabs>
                        <w:spacing w:before="240" w:line="276" w:lineRule="auto"/>
                        <w:ind w:left="-142"/>
                        <w:rPr>
                          <w:rFonts w:ascii="Arial" w:hAnsi="Arial" w:cs="Arial"/>
                          <w:b/>
                          <w:bCs/>
                          <w:color w:val="000000" w:themeColor="text1"/>
                          <w:sz w:val="10"/>
                          <w:szCs w:val="10"/>
                        </w:rPr>
                      </w:pPr>
                    </w:p>
                    <w:p w14:paraId="6E8AFF91" w14:textId="3D51B8DD" w:rsidR="009112DE" w:rsidRPr="00C0787E" w:rsidRDefault="00235E81" w:rsidP="00597AB2">
                      <w:pPr>
                        <w:tabs>
                          <w:tab w:val="left" w:pos="7510"/>
                        </w:tabs>
                        <w:spacing w:before="240" w:line="276" w:lineRule="auto"/>
                        <w:ind w:left="-142"/>
                        <w:rPr>
                          <w:rFonts w:ascii="Arial" w:hAnsi="Arial" w:cs="Arial"/>
                          <w:b/>
                          <w:bCs/>
                          <w:color w:val="000000" w:themeColor="text1"/>
                          <w:sz w:val="52"/>
                          <w:szCs w:val="52"/>
                        </w:rPr>
                      </w:pPr>
                      <w:r>
                        <w:rPr>
                          <w:rFonts w:ascii="Arial" w:hAnsi="Arial" w:cs="Arial"/>
                          <w:b/>
                          <w:bCs/>
                          <w:color w:val="000000" w:themeColor="text1"/>
                          <w:sz w:val="52"/>
                          <w:szCs w:val="52"/>
                        </w:rPr>
                        <w:t xml:space="preserve">Version </w:t>
                      </w:r>
                      <w:r w:rsidR="00592E77">
                        <w:rPr>
                          <w:rFonts w:ascii="Arial" w:hAnsi="Arial" w:cs="Arial"/>
                          <w:b/>
                          <w:bCs/>
                          <w:color w:val="000000" w:themeColor="text1"/>
                          <w:sz w:val="52"/>
                          <w:szCs w:val="52"/>
                        </w:rPr>
                        <w:t>4</w:t>
                      </w:r>
                    </w:p>
                  </w:txbxContent>
                </v:textbox>
              </v:shape>
            </w:pict>
          </mc:Fallback>
        </mc:AlternateContent>
      </w:r>
      <w:r>
        <w:rPr>
          <w:rFonts w:ascii="Arial" w:hAnsi="Arial" w:cs="Arial"/>
        </w:rPr>
        <w:br w:type="page"/>
      </w:r>
    </w:p>
    <w:p w14:paraId="4B6635DE" w14:textId="77777777" w:rsidR="00123F08" w:rsidRDefault="00123F08" w:rsidP="00123F08">
      <w:pPr>
        <w:spacing w:line="276" w:lineRule="auto"/>
        <w:jc w:val="center"/>
        <w:outlineLvl w:val="1"/>
        <w:rPr>
          <w:rFonts w:ascii="Arial" w:eastAsia="Times New Roman" w:hAnsi="Arial" w:cs="Arial"/>
          <w:b/>
          <w:bCs/>
          <w:iCs/>
          <w:sz w:val="28"/>
          <w:szCs w:val="28"/>
          <w:bdr w:val="none" w:sz="0" w:space="0" w:color="auto" w:frame="1"/>
        </w:rPr>
      </w:pPr>
    </w:p>
    <w:p w14:paraId="062DF62A" w14:textId="77777777" w:rsidR="00123F08" w:rsidRDefault="00123F08" w:rsidP="00123F08">
      <w:pPr>
        <w:spacing w:line="276" w:lineRule="auto"/>
        <w:jc w:val="center"/>
        <w:outlineLvl w:val="1"/>
        <w:rPr>
          <w:rFonts w:ascii="Arial" w:eastAsia="Times New Roman" w:hAnsi="Arial" w:cs="Arial"/>
          <w:b/>
          <w:bCs/>
          <w:iCs/>
          <w:sz w:val="28"/>
          <w:szCs w:val="28"/>
          <w:bdr w:val="none" w:sz="0" w:space="0" w:color="auto" w:frame="1"/>
        </w:rPr>
      </w:pPr>
    </w:p>
    <w:p w14:paraId="0BD01911" w14:textId="77777777" w:rsidR="00A920B2" w:rsidRPr="00A920B2" w:rsidRDefault="00A920B2" w:rsidP="00A920B2">
      <w:pPr>
        <w:pStyle w:val="NoSpacing"/>
        <w:rPr>
          <w:rFonts w:ascii="Arial" w:hAnsi="Arial" w:cs="Arial"/>
          <w:b/>
          <w:sz w:val="24"/>
          <w:szCs w:val="24"/>
        </w:rPr>
      </w:pPr>
      <w:r w:rsidRPr="00A920B2">
        <w:rPr>
          <w:rFonts w:ascii="Arial" w:hAnsi="Arial" w:cs="Arial"/>
          <w:b/>
          <w:sz w:val="24"/>
          <w:szCs w:val="24"/>
        </w:rPr>
        <w:t>Version Control</w:t>
      </w:r>
    </w:p>
    <w:p w14:paraId="495E59E5" w14:textId="77777777" w:rsidR="00A920B2" w:rsidRDefault="00A920B2" w:rsidP="00A920B2">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415"/>
        <w:gridCol w:w="2372"/>
        <w:gridCol w:w="2312"/>
        <w:gridCol w:w="4351"/>
      </w:tblGrid>
      <w:tr w:rsidR="00A920B2" w14:paraId="4C534323" w14:textId="77777777" w:rsidTr="00592E77">
        <w:trPr>
          <w:trHeight w:val="630"/>
        </w:trPr>
        <w:tc>
          <w:tcPr>
            <w:tcW w:w="677" w:type="pct"/>
            <w:tcBorders>
              <w:top w:val="single" w:sz="4" w:space="0" w:color="C0C0C0"/>
              <w:left w:val="single" w:sz="4" w:space="0" w:color="C0C0C0"/>
              <w:bottom w:val="single" w:sz="4" w:space="0" w:color="C0C0C0"/>
              <w:right w:val="single" w:sz="4" w:space="0" w:color="C0C0C0"/>
            </w:tcBorders>
            <w:shd w:val="clear" w:color="auto" w:fill="D9D9D9"/>
            <w:hideMark/>
          </w:tcPr>
          <w:p w14:paraId="43AB9349" w14:textId="77777777" w:rsidR="00A920B2" w:rsidRPr="00A920B2" w:rsidRDefault="00A920B2" w:rsidP="009842BD">
            <w:pPr>
              <w:spacing w:before="120" w:after="120" w:line="240" w:lineRule="exact"/>
              <w:rPr>
                <w:rFonts w:ascii="Arial" w:hAnsi="Arial" w:cs="Arial"/>
                <w:b/>
                <w:sz w:val="22"/>
                <w:szCs w:val="20"/>
              </w:rPr>
            </w:pPr>
            <w:r w:rsidRPr="00A920B2">
              <w:rPr>
                <w:rFonts w:ascii="Arial" w:hAnsi="Arial" w:cs="Arial"/>
                <w:b/>
                <w:szCs w:val="20"/>
              </w:rPr>
              <w:t>Version</w:t>
            </w:r>
          </w:p>
        </w:tc>
        <w:tc>
          <w:tcPr>
            <w:tcW w:w="1135" w:type="pct"/>
            <w:tcBorders>
              <w:top w:val="single" w:sz="4" w:space="0" w:color="C0C0C0"/>
              <w:left w:val="single" w:sz="4" w:space="0" w:color="C0C0C0"/>
              <w:bottom w:val="single" w:sz="4" w:space="0" w:color="C0C0C0"/>
              <w:right w:val="single" w:sz="4" w:space="0" w:color="C0C0C0"/>
            </w:tcBorders>
            <w:shd w:val="clear" w:color="auto" w:fill="D9D9D9"/>
            <w:hideMark/>
          </w:tcPr>
          <w:p w14:paraId="283E4358" w14:textId="41697CB1" w:rsidR="00A920B2" w:rsidRPr="00A920B2" w:rsidRDefault="00996516" w:rsidP="009842BD">
            <w:pPr>
              <w:spacing w:before="120" w:after="120" w:line="240" w:lineRule="exact"/>
              <w:rPr>
                <w:rFonts w:ascii="Arial" w:hAnsi="Arial" w:cs="Arial"/>
                <w:b/>
                <w:sz w:val="22"/>
                <w:szCs w:val="20"/>
              </w:rPr>
            </w:pPr>
            <w:r>
              <w:rPr>
                <w:rFonts w:ascii="Arial" w:hAnsi="Arial" w:cs="Arial"/>
                <w:b/>
                <w:szCs w:val="20"/>
              </w:rPr>
              <w:t xml:space="preserve">Board </w:t>
            </w:r>
            <w:r w:rsidR="00A920B2">
              <w:rPr>
                <w:rFonts w:ascii="Arial" w:hAnsi="Arial" w:cs="Arial"/>
                <w:b/>
                <w:szCs w:val="20"/>
              </w:rPr>
              <w:t>Approval</w:t>
            </w:r>
            <w:r w:rsidR="00A920B2" w:rsidRPr="00A920B2">
              <w:rPr>
                <w:rFonts w:ascii="Arial" w:hAnsi="Arial" w:cs="Arial"/>
                <w:b/>
                <w:szCs w:val="20"/>
              </w:rPr>
              <w:t xml:space="preserve"> Date</w:t>
            </w:r>
          </w:p>
        </w:tc>
        <w:tc>
          <w:tcPr>
            <w:tcW w:w="1106" w:type="pct"/>
            <w:tcBorders>
              <w:top w:val="single" w:sz="4" w:space="0" w:color="C0C0C0"/>
              <w:left w:val="single" w:sz="4" w:space="0" w:color="C0C0C0"/>
              <w:bottom w:val="single" w:sz="4" w:space="0" w:color="C0C0C0"/>
              <w:right w:val="single" w:sz="4" w:space="0" w:color="C0C0C0"/>
            </w:tcBorders>
            <w:shd w:val="clear" w:color="auto" w:fill="D9D9D9"/>
            <w:hideMark/>
          </w:tcPr>
          <w:p w14:paraId="77AA490D" w14:textId="77777777" w:rsidR="00A920B2" w:rsidRPr="00A920B2" w:rsidRDefault="00A920B2" w:rsidP="009842BD">
            <w:pPr>
              <w:spacing w:before="120" w:after="120" w:line="240" w:lineRule="exact"/>
              <w:rPr>
                <w:rFonts w:ascii="Arial" w:hAnsi="Arial" w:cs="Arial"/>
                <w:b/>
                <w:sz w:val="22"/>
                <w:szCs w:val="20"/>
              </w:rPr>
            </w:pPr>
            <w:r w:rsidRPr="00A920B2">
              <w:rPr>
                <w:rFonts w:ascii="Arial" w:hAnsi="Arial" w:cs="Arial"/>
                <w:b/>
                <w:szCs w:val="20"/>
              </w:rPr>
              <w:t>Author</w:t>
            </w:r>
          </w:p>
        </w:tc>
        <w:tc>
          <w:tcPr>
            <w:tcW w:w="2082" w:type="pct"/>
            <w:tcBorders>
              <w:top w:val="single" w:sz="4" w:space="0" w:color="C0C0C0"/>
              <w:left w:val="single" w:sz="4" w:space="0" w:color="C0C0C0"/>
              <w:bottom w:val="single" w:sz="4" w:space="0" w:color="C0C0C0"/>
              <w:right w:val="single" w:sz="4" w:space="0" w:color="C0C0C0"/>
            </w:tcBorders>
            <w:shd w:val="clear" w:color="auto" w:fill="D9D9D9"/>
            <w:hideMark/>
          </w:tcPr>
          <w:p w14:paraId="5AC17FDE" w14:textId="77777777" w:rsidR="00A920B2" w:rsidRPr="00A920B2" w:rsidRDefault="00A920B2" w:rsidP="009842BD">
            <w:pPr>
              <w:spacing w:before="120" w:after="120" w:line="240" w:lineRule="exact"/>
              <w:rPr>
                <w:rFonts w:ascii="Arial" w:hAnsi="Arial" w:cs="Arial"/>
                <w:b/>
                <w:sz w:val="22"/>
                <w:szCs w:val="20"/>
              </w:rPr>
            </w:pPr>
            <w:r w:rsidRPr="00A920B2">
              <w:rPr>
                <w:rFonts w:ascii="Arial" w:hAnsi="Arial" w:cs="Arial"/>
                <w:b/>
                <w:szCs w:val="20"/>
              </w:rPr>
              <w:t>Update comments</w:t>
            </w:r>
          </w:p>
        </w:tc>
      </w:tr>
      <w:tr w:rsidR="00A920B2" w:rsidRPr="001A1645" w14:paraId="234738AD" w14:textId="77777777" w:rsidTr="00592E77">
        <w:tc>
          <w:tcPr>
            <w:tcW w:w="677" w:type="pct"/>
            <w:tcBorders>
              <w:top w:val="single" w:sz="4" w:space="0" w:color="C0C0C0"/>
              <w:left w:val="single" w:sz="4" w:space="0" w:color="C0C0C0"/>
              <w:bottom w:val="single" w:sz="4" w:space="0" w:color="C0C0C0"/>
              <w:right w:val="single" w:sz="4" w:space="0" w:color="C0C0C0"/>
            </w:tcBorders>
            <w:vAlign w:val="center"/>
          </w:tcPr>
          <w:p w14:paraId="3143673D" w14:textId="77777777" w:rsidR="00A920B2" w:rsidRPr="00A920B2" w:rsidRDefault="00A920B2" w:rsidP="009842BD">
            <w:pPr>
              <w:spacing w:before="120" w:after="120" w:line="240" w:lineRule="exact"/>
              <w:rPr>
                <w:rFonts w:ascii="Arial" w:hAnsi="Arial" w:cs="Arial"/>
                <w:sz w:val="22"/>
                <w:szCs w:val="22"/>
              </w:rPr>
            </w:pPr>
            <w:r w:rsidRPr="00A920B2">
              <w:rPr>
                <w:rFonts w:ascii="Arial" w:hAnsi="Arial" w:cs="Arial"/>
                <w:sz w:val="22"/>
                <w:szCs w:val="22"/>
              </w:rPr>
              <w:t>2</w:t>
            </w:r>
          </w:p>
        </w:tc>
        <w:tc>
          <w:tcPr>
            <w:tcW w:w="1135" w:type="pct"/>
            <w:tcBorders>
              <w:top w:val="single" w:sz="4" w:space="0" w:color="C0C0C0"/>
              <w:left w:val="single" w:sz="4" w:space="0" w:color="C0C0C0"/>
              <w:bottom w:val="single" w:sz="4" w:space="0" w:color="C0C0C0"/>
              <w:right w:val="single" w:sz="4" w:space="0" w:color="C0C0C0"/>
            </w:tcBorders>
            <w:vAlign w:val="center"/>
          </w:tcPr>
          <w:p w14:paraId="01DC5A9E" w14:textId="77777777" w:rsidR="00A920B2" w:rsidRPr="00A920B2" w:rsidRDefault="00A920B2" w:rsidP="009842BD">
            <w:pPr>
              <w:spacing w:before="120" w:after="120" w:line="240" w:lineRule="exact"/>
              <w:rPr>
                <w:rFonts w:ascii="Arial" w:hAnsi="Arial" w:cs="Arial"/>
                <w:sz w:val="22"/>
                <w:szCs w:val="22"/>
              </w:rPr>
            </w:pPr>
            <w:r>
              <w:rPr>
                <w:rFonts w:ascii="Arial" w:eastAsia="Times New Roman" w:hAnsi="Arial" w:cs="Arial"/>
              </w:rPr>
              <w:t>1 July 2022</w:t>
            </w:r>
          </w:p>
        </w:tc>
        <w:tc>
          <w:tcPr>
            <w:tcW w:w="1106" w:type="pct"/>
            <w:tcBorders>
              <w:top w:val="single" w:sz="4" w:space="0" w:color="C0C0C0"/>
              <w:left w:val="single" w:sz="4" w:space="0" w:color="C0C0C0"/>
              <w:bottom w:val="single" w:sz="4" w:space="0" w:color="C0C0C0"/>
              <w:right w:val="single" w:sz="4" w:space="0" w:color="C0C0C0"/>
            </w:tcBorders>
            <w:vAlign w:val="center"/>
          </w:tcPr>
          <w:p w14:paraId="7D8D0F80" w14:textId="77777777" w:rsidR="00A920B2" w:rsidRPr="00A920B2" w:rsidRDefault="00A920B2" w:rsidP="009842BD">
            <w:pPr>
              <w:spacing w:before="120" w:after="120" w:line="240" w:lineRule="exact"/>
              <w:rPr>
                <w:rFonts w:ascii="Arial" w:hAnsi="Arial" w:cs="Arial"/>
                <w:sz w:val="22"/>
                <w:szCs w:val="22"/>
              </w:rPr>
            </w:pPr>
            <w:r>
              <w:rPr>
                <w:rFonts w:ascii="Arial" w:hAnsi="Arial" w:cs="Arial"/>
                <w:sz w:val="22"/>
                <w:szCs w:val="22"/>
              </w:rPr>
              <w:t>TBC</w:t>
            </w:r>
          </w:p>
        </w:tc>
        <w:tc>
          <w:tcPr>
            <w:tcW w:w="2082" w:type="pct"/>
            <w:tcBorders>
              <w:top w:val="single" w:sz="4" w:space="0" w:color="C0C0C0"/>
              <w:left w:val="single" w:sz="4" w:space="0" w:color="C0C0C0"/>
              <w:bottom w:val="single" w:sz="4" w:space="0" w:color="C0C0C0"/>
              <w:right w:val="single" w:sz="4" w:space="0" w:color="C0C0C0"/>
            </w:tcBorders>
            <w:vAlign w:val="center"/>
          </w:tcPr>
          <w:p w14:paraId="279892DF" w14:textId="77777777" w:rsidR="00A920B2" w:rsidRPr="00A920B2" w:rsidRDefault="00A920B2" w:rsidP="009842BD">
            <w:pPr>
              <w:spacing w:before="120" w:after="120" w:line="240" w:lineRule="exact"/>
              <w:rPr>
                <w:rFonts w:ascii="Arial" w:hAnsi="Arial" w:cs="Arial"/>
                <w:sz w:val="22"/>
                <w:szCs w:val="22"/>
              </w:rPr>
            </w:pPr>
          </w:p>
        </w:tc>
      </w:tr>
      <w:tr w:rsidR="00A920B2" w:rsidRPr="001A1645" w14:paraId="706AFE04" w14:textId="77777777" w:rsidTr="00592E77">
        <w:tc>
          <w:tcPr>
            <w:tcW w:w="677" w:type="pct"/>
            <w:tcBorders>
              <w:top w:val="single" w:sz="4" w:space="0" w:color="C0C0C0"/>
              <w:left w:val="single" w:sz="4" w:space="0" w:color="C0C0C0"/>
              <w:bottom w:val="single" w:sz="4" w:space="0" w:color="C0C0C0"/>
              <w:right w:val="single" w:sz="4" w:space="0" w:color="C0C0C0"/>
            </w:tcBorders>
            <w:vAlign w:val="center"/>
          </w:tcPr>
          <w:p w14:paraId="7E55F925" w14:textId="77777777" w:rsidR="00A920B2" w:rsidRPr="00A920B2" w:rsidRDefault="00A920B2" w:rsidP="009842BD">
            <w:pPr>
              <w:spacing w:before="120" w:after="120" w:line="240" w:lineRule="exact"/>
              <w:rPr>
                <w:rFonts w:ascii="Arial" w:hAnsi="Arial" w:cs="Arial"/>
                <w:sz w:val="22"/>
                <w:szCs w:val="22"/>
              </w:rPr>
            </w:pPr>
            <w:r>
              <w:rPr>
                <w:rFonts w:ascii="Arial" w:hAnsi="Arial" w:cs="Arial"/>
                <w:sz w:val="22"/>
                <w:szCs w:val="22"/>
              </w:rPr>
              <w:t>3</w:t>
            </w:r>
          </w:p>
        </w:tc>
        <w:tc>
          <w:tcPr>
            <w:tcW w:w="1135" w:type="pct"/>
            <w:tcBorders>
              <w:top w:val="single" w:sz="4" w:space="0" w:color="C0C0C0"/>
              <w:left w:val="single" w:sz="4" w:space="0" w:color="C0C0C0"/>
              <w:bottom w:val="single" w:sz="4" w:space="0" w:color="C0C0C0"/>
              <w:right w:val="single" w:sz="4" w:space="0" w:color="C0C0C0"/>
            </w:tcBorders>
            <w:vAlign w:val="center"/>
          </w:tcPr>
          <w:p w14:paraId="4343F867" w14:textId="79539D3F" w:rsidR="00A920B2" w:rsidRPr="00A920B2" w:rsidRDefault="007049CF" w:rsidP="00DF198A">
            <w:pPr>
              <w:spacing w:before="120" w:after="120" w:line="240" w:lineRule="exact"/>
              <w:rPr>
                <w:rFonts w:ascii="Arial" w:eastAsia="Times New Roman" w:hAnsi="Arial" w:cs="Arial"/>
              </w:rPr>
            </w:pPr>
            <w:r>
              <w:rPr>
                <w:rFonts w:ascii="Arial" w:eastAsia="Times New Roman" w:hAnsi="Arial" w:cs="Arial"/>
              </w:rPr>
              <w:t>26 March</w:t>
            </w:r>
            <w:r w:rsidR="007700DB">
              <w:rPr>
                <w:rFonts w:ascii="Arial" w:eastAsia="Times New Roman" w:hAnsi="Arial" w:cs="Arial"/>
              </w:rPr>
              <w:t xml:space="preserve"> 2024</w:t>
            </w:r>
          </w:p>
        </w:tc>
        <w:tc>
          <w:tcPr>
            <w:tcW w:w="1106" w:type="pct"/>
            <w:tcBorders>
              <w:top w:val="single" w:sz="4" w:space="0" w:color="C0C0C0"/>
              <w:left w:val="single" w:sz="4" w:space="0" w:color="C0C0C0"/>
              <w:bottom w:val="single" w:sz="4" w:space="0" w:color="C0C0C0"/>
              <w:right w:val="single" w:sz="4" w:space="0" w:color="C0C0C0"/>
            </w:tcBorders>
            <w:vAlign w:val="center"/>
          </w:tcPr>
          <w:p w14:paraId="219D59EB" w14:textId="77777777" w:rsidR="00A920B2" w:rsidRDefault="00A920B2" w:rsidP="009842BD">
            <w:pPr>
              <w:spacing w:before="120" w:after="120" w:line="240" w:lineRule="exact"/>
              <w:rPr>
                <w:rFonts w:ascii="Arial" w:hAnsi="Arial" w:cs="Arial"/>
                <w:sz w:val="22"/>
                <w:szCs w:val="22"/>
              </w:rPr>
            </w:pPr>
            <w:r>
              <w:rPr>
                <w:rFonts w:ascii="Arial" w:hAnsi="Arial" w:cs="Arial"/>
                <w:sz w:val="22"/>
                <w:szCs w:val="22"/>
              </w:rPr>
              <w:t>Rebecca Herron</w:t>
            </w:r>
          </w:p>
          <w:p w14:paraId="2C8F3F53" w14:textId="77777777" w:rsidR="00A920B2" w:rsidRPr="00A920B2" w:rsidRDefault="00A920B2" w:rsidP="009842BD">
            <w:pPr>
              <w:spacing w:before="120" w:after="120" w:line="240" w:lineRule="exact"/>
              <w:rPr>
                <w:rFonts w:ascii="Arial" w:hAnsi="Arial" w:cs="Arial"/>
                <w:sz w:val="22"/>
                <w:szCs w:val="22"/>
              </w:rPr>
            </w:pPr>
            <w:r>
              <w:rPr>
                <w:rFonts w:ascii="Arial" w:hAnsi="Arial" w:cs="Arial"/>
                <w:sz w:val="22"/>
                <w:szCs w:val="22"/>
              </w:rPr>
              <w:t>Governance Lead</w:t>
            </w:r>
          </w:p>
        </w:tc>
        <w:tc>
          <w:tcPr>
            <w:tcW w:w="2082" w:type="pct"/>
            <w:tcBorders>
              <w:top w:val="single" w:sz="4" w:space="0" w:color="C0C0C0"/>
              <w:left w:val="single" w:sz="4" w:space="0" w:color="C0C0C0"/>
              <w:bottom w:val="single" w:sz="4" w:space="0" w:color="C0C0C0"/>
              <w:right w:val="single" w:sz="4" w:space="0" w:color="C0C0C0"/>
            </w:tcBorders>
            <w:vAlign w:val="center"/>
          </w:tcPr>
          <w:p w14:paraId="0E7D1A6A" w14:textId="6919A0E0" w:rsidR="00996516" w:rsidRPr="00A920B2" w:rsidRDefault="00996516" w:rsidP="009842BD">
            <w:pPr>
              <w:spacing w:before="120" w:after="120" w:line="240" w:lineRule="exact"/>
              <w:rPr>
                <w:rFonts w:ascii="Arial" w:hAnsi="Arial" w:cs="Arial"/>
                <w:sz w:val="22"/>
                <w:szCs w:val="22"/>
              </w:rPr>
            </w:pPr>
            <w:r>
              <w:rPr>
                <w:rFonts w:ascii="Arial" w:hAnsi="Arial" w:cs="Arial"/>
                <w:sz w:val="22"/>
                <w:szCs w:val="22"/>
              </w:rPr>
              <w:t>A review of the Terms of Reference has taken place</w:t>
            </w:r>
            <w:r w:rsidR="00235E81">
              <w:rPr>
                <w:rFonts w:ascii="Arial" w:hAnsi="Arial" w:cs="Arial"/>
                <w:sz w:val="22"/>
                <w:szCs w:val="22"/>
              </w:rPr>
              <w:t>,</w:t>
            </w:r>
            <w:r>
              <w:rPr>
                <w:rFonts w:ascii="Arial" w:hAnsi="Arial" w:cs="Arial"/>
                <w:sz w:val="22"/>
                <w:szCs w:val="22"/>
              </w:rPr>
              <w:t xml:space="preserve"> there </w:t>
            </w:r>
            <w:r w:rsidR="00235E81">
              <w:rPr>
                <w:rFonts w:ascii="Arial" w:hAnsi="Arial" w:cs="Arial"/>
                <w:sz w:val="22"/>
                <w:szCs w:val="22"/>
              </w:rPr>
              <w:t xml:space="preserve">have been </w:t>
            </w:r>
            <w:r>
              <w:rPr>
                <w:rFonts w:ascii="Arial" w:hAnsi="Arial" w:cs="Arial"/>
                <w:sz w:val="22"/>
                <w:szCs w:val="22"/>
              </w:rPr>
              <w:t xml:space="preserve">untracked formatting and material changes </w:t>
            </w:r>
            <w:r w:rsidR="00235E81">
              <w:rPr>
                <w:rFonts w:ascii="Arial" w:hAnsi="Arial" w:cs="Arial"/>
                <w:sz w:val="22"/>
                <w:szCs w:val="22"/>
              </w:rPr>
              <w:t>made. There are</w:t>
            </w:r>
            <w:r>
              <w:rPr>
                <w:rFonts w:ascii="Arial" w:hAnsi="Arial" w:cs="Arial"/>
                <w:sz w:val="22"/>
                <w:szCs w:val="22"/>
              </w:rPr>
              <w:t xml:space="preserve"> tracked additions or deletions within the document.</w:t>
            </w:r>
          </w:p>
        </w:tc>
      </w:tr>
      <w:tr w:rsidR="00592E77" w:rsidRPr="001A1645" w14:paraId="7FC03013" w14:textId="77777777" w:rsidTr="00592E77">
        <w:tc>
          <w:tcPr>
            <w:tcW w:w="677" w:type="pct"/>
            <w:tcBorders>
              <w:top w:val="single" w:sz="4" w:space="0" w:color="C0C0C0"/>
              <w:left w:val="single" w:sz="4" w:space="0" w:color="C0C0C0"/>
              <w:bottom w:val="single" w:sz="4" w:space="0" w:color="C0C0C0"/>
              <w:right w:val="single" w:sz="4" w:space="0" w:color="C0C0C0"/>
            </w:tcBorders>
            <w:vAlign w:val="center"/>
          </w:tcPr>
          <w:p w14:paraId="30334E6F" w14:textId="1812B704" w:rsidR="00592E77" w:rsidRDefault="00592E77" w:rsidP="009842BD">
            <w:pPr>
              <w:spacing w:before="120" w:after="120" w:line="240" w:lineRule="exact"/>
              <w:rPr>
                <w:rFonts w:ascii="Arial" w:hAnsi="Arial" w:cs="Arial"/>
                <w:sz w:val="22"/>
                <w:szCs w:val="22"/>
              </w:rPr>
            </w:pPr>
            <w:r>
              <w:rPr>
                <w:rFonts w:ascii="Arial" w:hAnsi="Arial" w:cs="Arial"/>
                <w:sz w:val="22"/>
                <w:szCs w:val="22"/>
              </w:rPr>
              <w:t>4</w:t>
            </w:r>
          </w:p>
        </w:tc>
        <w:tc>
          <w:tcPr>
            <w:tcW w:w="1135" w:type="pct"/>
            <w:tcBorders>
              <w:top w:val="single" w:sz="4" w:space="0" w:color="C0C0C0"/>
              <w:left w:val="single" w:sz="4" w:space="0" w:color="C0C0C0"/>
              <w:bottom w:val="single" w:sz="4" w:space="0" w:color="C0C0C0"/>
              <w:right w:val="single" w:sz="4" w:space="0" w:color="C0C0C0"/>
            </w:tcBorders>
            <w:vAlign w:val="center"/>
          </w:tcPr>
          <w:p w14:paraId="3B54BE15" w14:textId="1FF37721" w:rsidR="00592E77" w:rsidRDefault="00592E77" w:rsidP="00DF198A">
            <w:pPr>
              <w:spacing w:before="120" w:after="120" w:line="240" w:lineRule="exact"/>
              <w:rPr>
                <w:rFonts w:ascii="Arial" w:eastAsia="Times New Roman" w:hAnsi="Arial" w:cs="Arial"/>
              </w:rPr>
            </w:pPr>
            <w:r>
              <w:rPr>
                <w:rFonts w:ascii="Arial" w:eastAsia="Times New Roman" w:hAnsi="Arial" w:cs="Arial"/>
              </w:rPr>
              <w:t>25 November 2025</w:t>
            </w:r>
          </w:p>
        </w:tc>
        <w:tc>
          <w:tcPr>
            <w:tcW w:w="1106" w:type="pct"/>
            <w:tcBorders>
              <w:top w:val="single" w:sz="4" w:space="0" w:color="C0C0C0"/>
              <w:left w:val="single" w:sz="4" w:space="0" w:color="C0C0C0"/>
              <w:bottom w:val="single" w:sz="4" w:space="0" w:color="C0C0C0"/>
              <w:right w:val="single" w:sz="4" w:space="0" w:color="C0C0C0"/>
            </w:tcBorders>
            <w:vAlign w:val="center"/>
          </w:tcPr>
          <w:p w14:paraId="3D0D0997" w14:textId="3287457C" w:rsidR="00592E77" w:rsidRDefault="001A22BD" w:rsidP="009842BD">
            <w:pPr>
              <w:spacing w:before="120" w:after="120" w:line="240" w:lineRule="exact"/>
              <w:rPr>
                <w:rFonts w:ascii="Arial" w:hAnsi="Arial" w:cs="Arial"/>
                <w:sz w:val="22"/>
                <w:szCs w:val="22"/>
              </w:rPr>
            </w:pPr>
            <w:r>
              <w:rPr>
                <w:rFonts w:ascii="Arial" w:hAnsi="Arial" w:cs="Arial"/>
                <w:sz w:val="22"/>
                <w:szCs w:val="22"/>
              </w:rPr>
              <w:t>Corporate Governance Manager</w:t>
            </w:r>
          </w:p>
        </w:tc>
        <w:tc>
          <w:tcPr>
            <w:tcW w:w="2082" w:type="pct"/>
            <w:tcBorders>
              <w:top w:val="single" w:sz="4" w:space="0" w:color="C0C0C0"/>
              <w:left w:val="single" w:sz="4" w:space="0" w:color="C0C0C0"/>
              <w:bottom w:val="single" w:sz="4" w:space="0" w:color="C0C0C0"/>
              <w:right w:val="single" w:sz="4" w:space="0" w:color="C0C0C0"/>
            </w:tcBorders>
            <w:vAlign w:val="center"/>
          </w:tcPr>
          <w:p w14:paraId="3835B727" w14:textId="08A42DCC" w:rsidR="00592E77" w:rsidRDefault="001A22BD" w:rsidP="009842BD">
            <w:pPr>
              <w:spacing w:before="120" w:after="120" w:line="240" w:lineRule="exact"/>
              <w:rPr>
                <w:rFonts w:ascii="Arial" w:hAnsi="Arial" w:cs="Arial"/>
                <w:sz w:val="22"/>
                <w:szCs w:val="22"/>
              </w:rPr>
            </w:pPr>
            <w:r>
              <w:rPr>
                <w:rFonts w:ascii="Arial" w:hAnsi="Arial" w:cs="Arial"/>
                <w:sz w:val="22"/>
                <w:szCs w:val="22"/>
              </w:rPr>
              <w:t>Membership and quoracy updated.</w:t>
            </w:r>
          </w:p>
        </w:tc>
      </w:tr>
    </w:tbl>
    <w:p w14:paraId="539FD16B" w14:textId="77777777" w:rsidR="00A920B2" w:rsidRPr="001A1645" w:rsidRDefault="00A920B2" w:rsidP="00A920B2">
      <w:pPr>
        <w:pStyle w:val="NoSpacing"/>
      </w:pPr>
    </w:p>
    <w:p w14:paraId="3531DA5A" w14:textId="77777777" w:rsidR="00A920B2" w:rsidRPr="001A1645" w:rsidRDefault="00A920B2" w:rsidP="00A920B2">
      <w:pPr>
        <w:pStyle w:val="NoSpacing"/>
      </w:pPr>
    </w:p>
    <w:p w14:paraId="5492786C" w14:textId="093A961B" w:rsidR="00A920B2" w:rsidRPr="00A920B2" w:rsidRDefault="00A920B2" w:rsidP="00A920B2">
      <w:pPr>
        <w:pStyle w:val="NoSpacing"/>
        <w:rPr>
          <w:rFonts w:ascii="Arial" w:hAnsi="Arial" w:cs="Arial"/>
          <w:b/>
          <w:sz w:val="24"/>
          <w:szCs w:val="24"/>
        </w:rPr>
      </w:pPr>
      <w:r w:rsidRPr="00A920B2">
        <w:rPr>
          <w:rFonts w:ascii="Arial" w:hAnsi="Arial" w:cs="Arial"/>
          <w:b/>
          <w:sz w:val="24"/>
          <w:szCs w:val="24"/>
        </w:rPr>
        <w:t>Date of review</w:t>
      </w:r>
      <w:r>
        <w:rPr>
          <w:rFonts w:ascii="Arial" w:hAnsi="Arial" w:cs="Arial"/>
          <w:b/>
          <w:sz w:val="24"/>
          <w:szCs w:val="24"/>
        </w:rPr>
        <w:t xml:space="preserve">: </w:t>
      </w:r>
      <w:r w:rsidR="007049CF">
        <w:rPr>
          <w:rFonts w:ascii="Arial" w:hAnsi="Arial" w:cs="Arial"/>
          <w:b/>
          <w:sz w:val="24"/>
          <w:szCs w:val="24"/>
        </w:rPr>
        <w:t>3 February</w:t>
      </w:r>
      <w:r>
        <w:rPr>
          <w:rFonts w:ascii="Arial" w:hAnsi="Arial" w:cs="Arial"/>
          <w:b/>
          <w:sz w:val="24"/>
          <w:szCs w:val="24"/>
        </w:rPr>
        <w:t xml:space="preserve"> 202</w:t>
      </w:r>
      <w:r w:rsidR="001A22BD">
        <w:rPr>
          <w:rFonts w:ascii="Arial" w:hAnsi="Arial" w:cs="Arial"/>
          <w:b/>
          <w:sz w:val="24"/>
          <w:szCs w:val="24"/>
        </w:rPr>
        <w:t>6</w:t>
      </w:r>
    </w:p>
    <w:p w14:paraId="1222BD40" w14:textId="77777777" w:rsidR="00A920B2" w:rsidRPr="001A1645" w:rsidRDefault="00A920B2" w:rsidP="00A920B2">
      <w:pPr>
        <w:pStyle w:val="NoSpacing"/>
      </w:pPr>
    </w:p>
    <w:p w14:paraId="4A62640E" w14:textId="33C09594" w:rsidR="00123F08" w:rsidRDefault="00123F08" w:rsidP="0087331C">
      <w:pPr>
        <w:rPr>
          <w:noProof/>
        </w:rPr>
      </w:pPr>
    </w:p>
    <w:p w14:paraId="2EFC0CD3" w14:textId="77777777" w:rsidR="00123F08" w:rsidRDefault="00123F08" w:rsidP="0087331C">
      <w:pPr>
        <w:rPr>
          <w:rFonts w:ascii="Arial" w:eastAsia="Times New Roman" w:hAnsi="Arial"/>
          <w:b/>
          <w:bCs/>
          <w:iCs/>
          <w:sz w:val="28"/>
          <w:szCs w:val="28"/>
          <w:bdr w:val="none" w:sz="0" w:space="0" w:color="auto" w:frame="1"/>
        </w:rPr>
      </w:pPr>
    </w:p>
    <w:p w14:paraId="7DCADA9E" w14:textId="77777777" w:rsidR="00123F08" w:rsidRDefault="00123F08" w:rsidP="0087331C">
      <w:pPr>
        <w:rPr>
          <w:rFonts w:ascii="Arial" w:eastAsia="Times New Roman" w:hAnsi="Arial"/>
          <w:b/>
          <w:bCs/>
          <w:iCs/>
          <w:sz w:val="28"/>
          <w:szCs w:val="28"/>
          <w:bdr w:val="none" w:sz="0" w:space="0" w:color="auto" w:frame="1"/>
        </w:rPr>
      </w:pPr>
    </w:p>
    <w:p w14:paraId="178C9AFD" w14:textId="77777777" w:rsidR="00123F08" w:rsidRDefault="00123F08" w:rsidP="0087331C">
      <w:pPr>
        <w:rPr>
          <w:rFonts w:ascii="Arial" w:eastAsia="Times New Roman" w:hAnsi="Arial"/>
          <w:b/>
          <w:bCs/>
          <w:iCs/>
          <w:sz w:val="28"/>
          <w:szCs w:val="28"/>
          <w:bdr w:val="none" w:sz="0" w:space="0" w:color="auto" w:frame="1"/>
        </w:rPr>
      </w:pPr>
    </w:p>
    <w:p w14:paraId="2FA488FE" w14:textId="77777777" w:rsidR="00123F08" w:rsidRDefault="00123F08" w:rsidP="0087331C">
      <w:pPr>
        <w:rPr>
          <w:rFonts w:ascii="Arial" w:eastAsia="Times New Roman" w:hAnsi="Arial"/>
          <w:b/>
          <w:bCs/>
          <w:iCs/>
          <w:sz w:val="28"/>
          <w:szCs w:val="28"/>
          <w:bdr w:val="none" w:sz="0" w:space="0" w:color="auto" w:frame="1"/>
        </w:rPr>
      </w:pPr>
    </w:p>
    <w:p w14:paraId="63619A06" w14:textId="77777777" w:rsidR="00123F08" w:rsidRDefault="00123F08" w:rsidP="0087331C">
      <w:pPr>
        <w:rPr>
          <w:rFonts w:ascii="Arial" w:eastAsia="Times New Roman" w:hAnsi="Arial"/>
          <w:b/>
          <w:bCs/>
          <w:iCs/>
          <w:sz w:val="28"/>
          <w:szCs w:val="28"/>
          <w:bdr w:val="none" w:sz="0" w:space="0" w:color="auto" w:frame="1"/>
        </w:rPr>
      </w:pPr>
    </w:p>
    <w:p w14:paraId="7A9A650A" w14:textId="77777777" w:rsidR="00123F08" w:rsidRDefault="00123F08" w:rsidP="0087331C">
      <w:pPr>
        <w:rPr>
          <w:rFonts w:ascii="Arial" w:eastAsia="Times New Roman" w:hAnsi="Arial"/>
          <w:b/>
          <w:bCs/>
          <w:iCs/>
          <w:sz w:val="28"/>
          <w:szCs w:val="28"/>
          <w:bdr w:val="none" w:sz="0" w:space="0" w:color="auto" w:frame="1"/>
        </w:rPr>
      </w:pPr>
    </w:p>
    <w:p w14:paraId="4A21BECA" w14:textId="3E5F5CB9" w:rsidR="00996516" w:rsidRDefault="00996516" w:rsidP="0087331C">
      <w:pPr>
        <w:rPr>
          <w:rFonts w:ascii="Arial" w:eastAsia="Times New Roman" w:hAnsi="Arial"/>
          <w:b/>
          <w:bCs/>
          <w:iCs/>
          <w:sz w:val="28"/>
          <w:szCs w:val="28"/>
          <w:bdr w:val="none" w:sz="0" w:space="0" w:color="auto" w:frame="1"/>
        </w:rPr>
      </w:pPr>
    </w:p>
    <w:p w14:paraId="6B750616" w14:textId="037774E1" w:rsidR="00AF36B5" w:rsidRDefault="00AF36B5" w:rsidP="0087331C">
      <w:pPr>
        <w:rPr>
          <w:rFonts w:ascii="Arial" w:eastAsia="Times New Roman" w:hAnsi="Arial"/>
          <w:b/>
          <w:bCs/>
          <w:iCs/>
          <w:sz w:val="28"/>
          <w:szCs w:val="28"/>
          <w:bdr w:val="none" w:sz="0" w:space="0" w:color="auto" w:frame="1"/>
        </w:rPr>
      </w:pPr>
    </w:p>
    <w:p w14:paraId="18CB8B05" w14:textId="53A109E5" w:rsidR="00AF36B5" w:rsidRDefault="00AF36B5" w:rsidP="0087331C">
      <w:pPr>
        <w:rPr>
          <w:rFonts w:ascii="Arial" w:eastAsia="Times New Roman" w:hAnsi="Arial"/>
          <w:b/>
          <w:bCs/>
          <w:iCs/>
          <w:sz w:val="28"/>
          <w:szCs w:val="28"/>
          <w:bdr w:val="none" w:sz="0" w:space="0" w:color="auto" w:frame="1"/>
        </w:rPr>
      </w:pPr>
    </w:p>
    <w:p w14:paraId="6405702E" w14:textId="3FAD7452" w:rsidR="00AF36B5" w:rsidRDefault="00AF36B5" w:rsidP="0087331C">
      <w:pPr>
        <w:rPr>
          <w:rFonts w:ascii="Arial" w:eastAsia="Times New Roman" w:hAnsi="Arial"/>
          <w:b/>
          <w:bCs/>
          <w:iCs/>
          <w:sz w:val="28"/>
          <w:szCs w:val="28"/>
          <w:bdr w:val="none" w:sz="0" w:space="0" w:color="auto" w:frame="1"/>
        </w:rPr>
      </w:pPr>
    </w:p>
    <w:p w14:paraId="7C543EEF" w14:textId="46FF4C29" w:rsidR="00AF36B5" w:rsidRDefault="00AF36B5" w:rsidP="0087331C">
      <w:pPr>
        <w:rPr>
          <w:rFonts w:ascii="Arial" w:eastAsia="Times New Roman" w:hAnsi="Arial"/>
          <w:b/>
          <w:bCs/>
          <w:iCs/>
          <w:sz w:val="28"/>
          <w:szCs w:val="28"/>
          <w:bdr w:val="none" w:sz="0" w:space="0" w:color="auto" w:frame="1"/>
        </w:rPr>
      </w:pPr>
    </w:p>
    <w:p w14:paraId="4B19AC1E" w14:textId="32ECD1F7" w:rsidR="00AF36B5" w:rsidRDefault="00AF36B5" w:rsidP="0087331C">
      <w:pPr>
        <w:rPr>
          <w:rFonts w:ascii="Arial" w:eastAsia="Times New Roman" w:hAnsi="Arial"/>
          <w:b/>
          <w:bCs/>
          <w:iCs/>
          <w:sz w:val="28"/>
          <w:szCs w:val="28"/>
          <w:bdr w:val="none" w:sz="0" w:space="0" w:color="auto" w:frame="1"/>
        </w:rPr>
      </w:pPr>
    </w:p>
    <w:p w14:paraId="423FCD1E" w14:textId="24ACD051" w:rsidR="00AF36B5" w:rsidRDefault="00AF36B5" w:rsidP="0087331C">
      <w:pPr>
        <w:rPr>
          <w:rFonts w:ascii="Arial" w:eastAsia="Times New Roman" w:hAnsi="Arial"/>
          <w:b/>
          <w:bCs/>
          <w:iCs/>
          <w:sz w:val="28"/>
          <w:szCs w:val="28"/>
          <w:bdr w:val="none" w:sz="0" w:space="0" w:color="auto" w:frame="1"/>
        </w:rPr>
      </w:pPr>
    </w:p>
    <w:p w14:paraId="14C073CB" w14:textId="3626E759" w:rsidR="00AF36B5" w:rsidRDefault="00AF36B5" w:rsidP="0087331C">
      <w:pPr>
        <w:rPr>
          <w:rFonts w:ascii="Arial" w:eastAsia="Times New Roman" w:hAnsi="Arial"/>
          <w:b/>
          <w:bCs/>
          <w:iCs/>
          <w:sz w:val="28"/>
          <w:szCs w:val="28"/>
          <w:bdr w:val="none" w:sz="0" w:space="0" w:color="auto" w:frame="1"/>
        </w:rPr>
      </w:pPr>
    </w:p>
    <w:p w14:paraId="0D860871" w14:textId="69FE98FC" w:rsidR="00AF36B5" w:rsidRDefault="00AF36B5" w:rsidP="0087331C">
      <w:pPr>
        <w:rPr>
          <w:rFonts w:ascii="Arial" w:eastAsia="Times New Roman" w:hAnsi="Arial"/>
          <w:b/>
          <w:bCs/>
          <w:iCs/>
          <w:sz w:val="28"/>
          <w:szCs w:val="28"/>
          <w:bdr w:val="none" w:sz="0" w:space="0" w:color="auto" w:frame="1"/>
        </w:rPr>
      </w:pPr>
    </w:p>
    <w:p w14:paraId="673FF5C1" w14:textId="1BC3D0C5" w:rsidR="00AF36B5" w:rsidRDefault="00AF36B5" w:rsidP="0087331C">
      <w:pPr>
        <w:rPr>
          <w:rFonts w:ascii="Arial" w:eastAsia="Times New Roman" w:hAnsi="Arial"/>
          <w:b/>
          <w:bCs/>
          <w:iCs/>
          <w:sz w:val="28"/>
          <w:szCs w:val="28"/>
          <w:bdr w:val="none" w:sz="0" w:space="0" w:color="auto" w:frame="1"/>
        </w:rPr>
      </w:pPr>
    </w:p>
    <w:p w14:paraId="422CDF5F" w14:textId="4E821621" w:rsidR="00AF36B5" w:rsidRDefault="00AF36B5" w:rsidP="0087331C">
      <w:pPr>
        <w:rPr>
          <w:rFonts w:ascii="Arial" w:eastAsia="Times New Roman" w:hAnsi="Arial"/>
          <w:b/>
          <w:bCs/>
          <w:iCs/>
          <w:sz w:val="28"/>
          <w:szCs w:val="28"/>
          <w:bdr w:val="none" w:sz="0" w:space="0" w:color="auto" w:frame="1"/>
        </w:rPr>
      </w:pPr>
    </w:p>
    <w:p w14:paraId="6F97C8ED" w14:textId="2D041D3E" w:rsidR="00AF36B5" w:rsidRDefault="00AF36B5" w:rsidP="0087331C">
      <w:pPr>
        <w:rPr>
          <w:rFonts w:ascii="Arial" w:eastAsia="Times New Roman" w:hAnsi="Arial"/>
          <w:b/>
          <w:bCs/>
          <w:iCs/>
          <w:sz w:val="28"/>
          <w:szCs w:val="28"/>
          <w:bdr w:val="none" w:sz="0" w:space="0" w:color="auto" w:frame="1"/>
        </w:rPr>
      </w:pPr>
    </w:p>
    <w:p w14:paraId="11E291CB" w14:textId="3BFFCA0D" w:rsidR="00AF36B5" w:rsidRDefault="00AF36B5" w:rsidP="0087331C">
      <w:pPr>
        <w:rPr>
          <w:rFonts w:ascii="Arial" w:eastAsia="Times New Roman" w:hAnsi="Arial"/>
          <w:b/>
          <w:bCs/>
          <w:iCs/>
          <w:sz w:val="28"/>
          <w:szCs w:val="28"/>
          <w:bdr w:val="none" w:sz="0" w:space="0" w:color="auto" w:frame="1"/>
        </w:rPr>
      </w:pPr>
    </w:p>
    <w:p w14:paraId="5EF71C21" w14:textId="48FEFBCC" w:rsidR="00AF36B5" w:rsidRDefault="00AF36B5" w:rsidP="0087331C">
      <w:pPr>
        <w:rPr>
          <w:rFonts w:ascii="Arial" w:eastAsia="Times New Roman" w:hAnsi="Arial"/>
          <w:b/>
          <w:bCs/>
          <w:iCs/>
          <w:sz w:val="28"/>
          <w:szCs w:val="28"/>
          <w:bdr w:val="none" w:sz="0" w:space="0" w:color="auto" w:frame="1"/>
        </w:rPr>
      </w:pPr>
    </w:p>
    <w:p w14:paraId="790EAAD4" w14:textId="42BC9288" w:rsidR="00AF36B5" w:rsidRDefault="00AF36B5" w:rsidP="0087331C">
      <w:pPr>
        <w:rPr>
          <w:rFonts w:ascii="Arial" w:eastAsia="Times New Roman" w:hAnsi="Arial"/>
          <w:b/>
          <w:bCs/>
          <w:iCs/>
          <w:sz w:val="28"/>
          <w:szCs w:val="28"/>
          <w:bdr w:val="none" w:sz="0" w:space="0" w:color="auto" w:frame="1"/>
        </w:rPr>
      </w:pPr>
    </w:p>
    <w:p w14:paraId="574E4DA3" w14:textId="72054512" w:rsidR="00AF36B5" w:rsidRDefault="00AF36B5" w:rsidP="0087331C">
      <w:pPr>
        <w:rPr>
          <w:rFonts w:ascii="Arial" w:eastAsia="Times New Roman" w:hAnsi="Arial"/>
          <w:b/>
          <w:bCs/>
          <w:iCs/>
          <w:sz w:val="28"/>
          <w:szCs w:val="28"/>
          <w:bdr w:val="none" w:sz="0" w:space="0" w:color="auto" w:frame="1"/>
        </w:rPr>
      </w:pPr>
    </w:p>
    <w:p w14:paraId="4F37C218" w14:textId="291DE49E" w:rsidR="00AF36B5" w:rsidRDefault="00AF36B5" w:rsidP="0087331C">
      <w:pPr>
        <w:rPr>
          <w:rFonts w:ascii="Arial" w:eastAsia="Times New Roman" w:hAnsi="Arial"/>
          <w:b/>
          <w:bCs/>
          <w:iCs/>
          <w:sz w:val="28"/>
          <w:szCs w:val="28"/>
          <w:bdr w:val="none" w:sz="0" w:space="0" w:color="auto" w:frame="1"/>
        </w:rPr>
      </w:pPr>
    </w:p>
    <w:p w14:paraId="7AD84954" w14:textId="568203BD" w:rsidR="00AF36B5" w:rsidRDefault="00AF36B5" w:rsidP="0087331C">
      <w:pPr>
        <w:rPr>
          <w:rFonts w:ascii="Arial" w:eastAsia="Times New Roman" w:hAnsi="Arial"/>
          <w:b/>
          <w:bCs/>
          <w:iCs/>
          <w:sz w:val="28"/>
          <w:szCs w:val="28"/>
          <w:bdr w:val="none" w:sz="0" w:space="0" w:color="auto" w:frame="1"/>
        </w:rPr>
      </w:pPr>
    </w:p>
    <w:p w14:paraId="54D65CF9" w14:textId="3EB9AB34" w:rsidR="00AF36B5" w:rsidRDefault="00AF36B5" w:rsidP="0087331C">
      <w:pPr>
        <w:rPr>
          <w:rFonts w:ascii="Arial" w:eastAsia="Times New Roman" w:hAnsi="Arial"/>
          <w:b/>
          <w:bCs/>
          <w:iCs/>
          <w:sz w:val="28"/>
          <w:szCs w:val="28"/>
          <w:bdr w:val="none" w:sz="0" w:space="0" w:color="auto" w:frame="1"/>
        </w:rPr>
      </w:pPr>
    </w:p>
    <w:p w14:paraId="73E9AF32" w14:textId="66F3120A" w:rsidR="00AF36B5" w:rsidRDefault="00AF36B5" w:rsidP="0087331C">
      <w:pPr>
        <w:rPr>
          <w:rFonts w:ascii="Arial" w:eastAsia="Times New Roman" w:hAnsi="Arial"/>
          <w:b/>
          <w:bCs/>
          <w:iCs/>
          <w:sz w:val="28"/>
          <w:szCs w:val="28"/>
          <w:bdr w:val="none" w:sz="0" w:space="0" w:color="auto" w:frame="1"/>
        </w:rPr>
      </w:pPr>
    </w:p>
    <w:p w14:paraId="1607F3A9" w14:textId="4A1B4EB2" w:rsidR="00AF36B5" w:rsidRDefault="00AF36B5" w:rsidP="0087331C">
      <w:pPr>
        <w:rPr>
          <w:rFonts w:ascii="Arial" w:eastAsia="Times New Roman" w:hAnsi="Arial"/>
          <w:b/>
          <w:bCs/>
          <w:iCs/>
          <w:sz w:val="28"/>
          <w:szCs w:val="28"/>
          <w:bdr w:val="none" w:sz="0" w:space="0" w:color="auto" w:frame="1"/>
        </w:rPr>
      </w:pPr>
    </w:p>
    <w:p w14:paraId="14A6D444" w14:textId="5F29E0C2" w:rsidR="00AF36B5" w:rsidRDefault="00AF36B5" w:rsidP="0087331C">
      <w:pPr>
        <w:rPr>
          <w:rFonts w:ascii="Arial" w:eastAsia="Times New Roman" w:hAnsi="Arial"/>
          <w:b/>
          <w:bCs/>
          <w:iCs/>
          <w:sz w:val="28"/>
          <w:szCs w:val="28"/>
          <w:bdr w:val="none" w:sz="0" w:space="0" w:color="auto" w:frame="1"/>
        </w:rPr>
      </w:pPr>
    </w:p>
    <w:p w14:paraId="64A06B2F" w14:textId="77777777" w:rsidR="00AF36B5" w:rsidRDefault="00AF36B5" w:rsidP="0087331C">
      <w:pPr>
        <w:rPr>
          <w:rFonts w:ascii="Arial" w:eastAsia="Times New Roman" w:hAnsi="Arial"/>
          <w:b/>
          <w:bCs/>
          <w:iCs/>
          <w:sz w:val="28"/>
          <w:szCs w:val="28"/>
          <w:bdr w:val="none" w:sz="0" w:space="0" w:color="auto" w:frame="1"/>
        </w:rPr>
      </w:pPr>
    </w:p>
    <w:p w14:paraId="40238D1F" w14:textId="2EE9AF69" w:rsidR="00996516" w:rsidRDefault="00996516" w:rsidP="0087331C">
      <w:pPr>
        <w:rPr>
          <w:rFonts w:ascii="Arial" w:eastAsia="Times New Roman" w:hAnsi="Arial"/>
          <w:b/>
          <w:bCs/>
          <w:iCs/>
          <w:sz w:val="28"/>
          <w:szCs w:val="28"/>
          <w:bdr w:val="none" w:sz="0" w:space="0" w:color="auto" w:frame="1"/>
        </w:rPr>
      </w:pPr>
    </w:p>
    <w:p w14:paraId="4DDBAB38" w14:textId="7033728A" w:rsidR="004D17C9" w:rsidRDefault="004D17C9" w:rsidP="0087331C">
      <w:pPr>
        <w:rPr>
          <w:rFonts w:ascii="Arial" w:eastAsia="Times New Roman" w:hAnsi="Arial"/>
          <w:b/>
          <w:bCs/>
          <w:iCs/>
          <w:sz w:val="28"/>
          <w:szCs w:val="28"/>
          <w:bdr w:val="none" w:sz="0" w:space="0" w:color="auto" w:frame="1"/>
        </w:rPr>
      </w:pPr>
    </w:p>
    <w:p w14:paraId="1E7A19E2" w14:textId="77777777" w:rsidR="00C346EC" w:rsidRDefault="00C346EC" w:rsidP="0087331C">
      <w:pPr>
        <w:jc w:val="center"/>
        <w:rPr>
          <w:rFonts w:ascii="Arial" w:eastAsia="Times New Roman" w:hAnsi="Arial" w:cs="Arial"/>
          <w:b/>
          <w:bCs/>
          <w:bdr w:val="none" w:sz="0" w:space="0" w:color="auto" w:frame="1"/>
        </w:rPr>
      </w:pPr>
      <w:bookmarkStart w:id="0" w:name="_Toc144970577"/>
      <w:bookmarkStart w:id="1" w:name="_Toc144971047"/>
    </w:p>
    <w:p w14:paraId="2252DA7C" w14:textId="77777777" w:rsidR="00C346EC" w:rsidRDefault="00C346EC" w:rsidP="0087331C">
      <w:pPr>
        <w:jc w:val="center"/>
        <w:rPr>
          <w:rFonts w:ascii="Arial" w:eastAsia="Times New Roman" w:hAnsi="Arial" w:cs="Arial"/>
          <w:b/>
          <w:bCs/>
          <w:bdr w:val="none" w:sz="0" w:space="0" w:color="auto" w:frame="1"/>
        </w:rPr>
      </w:pPr>
    </w:p>
    <w:p w14:paraId="61FE8C61" w14:textId="77777777" w:rsidR="00C346EC" w:rsidRDefault="00C346EC" w:rsidP="0087331C">
      <w:pPr>
        <w:jc w:val="center"/>
        <w:rPr>
          <w:rFonts w:ascii="Arial" w:eastAsia="Times New Roman" w:hAnsi="Arial" w:cs="Arial"/>
          <w:b/>
          <w:bCs/>
          <w:bdr w:val="none" w:sz="0" w:space="0" w:color="auto" w:frame="1"/>
        </w:rPr>
      </w:pPr>
    </w:p>
    <w:sdt>
      <w:sdtPr>
        <w:rPr>
          <w:rFonts w:asciiTheme="minorHAnsi" w:eastAsiaTheme="minorEastAsia" w:hAnsiTheme="minorHAnsi" w:cstheme="minorBidi"/>
          <w:color w:val="auto"/>
          <w:sz w:val="24"/>
          <w:szCs w:val="24"/>
          <w:lang w:val="en-GB"/>
        </w:rPr>
        <w:id w:val="394557375"/>
        <w:docPartObj>
          <w:docPartGallery w:val="Table of Contents"/>
          <w:docPartUnique/>
        </w:docPartObj>
      </w:sdtPr>
      <w:sdtEndPr>
        <w:rPr>
          <w:b/>
          <w:bCs/>
          <w:noProof/>
        </w:rPr>
      </w:sdtEndPr>
      <w:sdtContent>
        <w:p w14:paraId="4EB1A6F2" w14:textId="76770DFB" w:rsidR="00754053" w:rsidRDefault="00754053">
          <w:pPr>
            <w:pStyle w:val="TOCHeading"/>
            <w:rPr>
              <w:rFonts w:ascii="Arial" w:hAnsi="Arial" w:cs="Arial"/>
              <w:b/>
              <w:bCs/>
              <w:color w:val="auto"/>
              <w:sz w:val="28"/>
              <w:szCs w:val="28"/>
            </w:rPr>
          </w:pPr>
          <w:r w:rsidRPr="00754053">
            <w:rPr>
              <w:rFonts w:ascii="Arial" w:hAnsi="Arial" w:cs="Arial"/>
              <w:b/>
              <w:bCs/>
              <w:color w:val="auto"/>
              <w:sz w:val="28"/>
              <w:szCs w:val="28"/>
            </w:rPr>
            <w:t>Table of Contents</w:t>
          </w:r>
        </w:p>
        <w:p w14:paraId="50603E09" w14:textId="77777777" w:rsidR="00754053" w:rsidRPr="00754053" w:rsidRDefault="00754053" w:rsidP="00754053">
          <w:pPr>
            <w:rPr>
              <w:lang w:val="en-US"/>
            </w:rPr>
          </w:pPr>
        </w:p>
        <w:p w14:paraId="750C0ACE" w14:textId="2037EB78" w:rsidR="00754053" w:rsidRPr="002F2306" w:rsidRDefault="00754053">
          <w:pPr>
            <w:pStyle w:val="TOC1"/>
            <w:rPr>
              <w:rFonts w:asciiTheme="minorHAnsi" w:eastAsiaTheme="minorEastAsia" w:hAnsiTheme="minorHAnsi" w:cstheme="minorBidi"/>
              <w:b w:val="0"/>
              <w:bCs w:val="0"/>
              <w:sz w:val="22"/>
              <w:szCs w:val="22"/>
              <w:lang w:eastAsia="en-GB"/>
            </w:rPr>
          </w:pPr>
          <w:r>
            <w:fldChar w:fldCharType="begin"/>
          </w:r>
          <w:r>
            <w:instrText xml:space="preserve"> TOC \o "1-3" \h \z \u </w:instrText>
          </w:r>
          <w:r>
            <w:fldChar w:fldCharType="separate"/>
          </w:r>
          <w:hyperlink w:anchor="_Toc145511195" w:history="1">
            <w:r w:rsidRPr="00B55C43">
              <w:rPr>
                <w:rStyle w:val="Hyperlink"/>
                <w:rFonts w:eastAsia="Times New Roman"/>
                <w:bdr w:val="none" w:sz="0" w:space="0" w:color="auto" w:frame="1"/>
              </w:rPr>
              <w:t>1.</w:t>
            </w:r>
            <w:r>
              <w:rPr>
                <w:rFonts w:asciiTheme="minorHAnsi" w:eastAsiaTheme="minorEastAsia" w:hAnsiTheme="minorHAnsi" w:cstheme="minorBidi"/>
                <w:b w:val="0"/>
                <w:bCs w:val="0"/>
                <w:sz w:val="22"/>
                <w:szCs w:val="22"/>
                <w:lang w:eastAsia="en-GB"/>
              </w:rPr>
              <w:tab/>
            </w:r>
            <w:r w:rsidRPr="00B55C43">
              <w:rPr>
                <w:rStyle w:val="Hyperlink"/>
                <w:rFonts w:eastAsia="Times New Roman"/>
                <w:bdr w:val="none" w:sz="0" w:space="0" w:color="auto" w:frame="1"/>
              </w:rPr>
              <w:t>Constitution</w:t>
            </w:r>
            <w:r>
              <w:rPr>
                <w:webHidden/>
              </w:rPr>
              <w:tab/>
            </w:r>
            <w:r w:rsidRPr="002F2306">
              <w:rPr>
                <w:b w:val="0"/>
                <w:bCs w:val="0"/>
                <w:webHidden/>
              </w:rPr>
              <w:fldChar w:fldCharType="begin"/>
            </w:r>
            <w:r w:rsidRPr="002F2306">
              <w:rPr>
                <w:b w:val="0"/>
                <w:bCs w:val="0"/>
                <w:webHidden/>
              </w:rPr>
              <w:instrText xml:space="preserve"> PAGEREF _Toc145511195 \h </w:instrText>
            </w:r>
            <w:r w:rsidRPr="002F2306">
              <w:rPr>
                <w:b w:val="0"/>
                <w:bCs w:val="0"/>
                <w:webHidden/>
              </w:rPr>
            </w:r>
            <w:r w:rsidRPr="002F2306">
              <w:rPr>
                <w:b w:val="0"/>
                <w:bCs w:val="0"/>
                <w:webHidden/>
              </w:rPr>
              <w:fldChar w:fldCharType="separate"/>
            </w:r>
            <w:r w:rsidR="00B52DB1">
              <w:rPr>
                <w:b w:val="0"/>
                <w:bCs w:val="0"/>
                <w:webHidden/>
              </w:rPr>
              <w:t>4</w:t>
            </w:r>
            <w:r w:rsidRPr="002F2306">
              <w:rPr>
                <w:b w:val="0"/>
                <w:bCs w:val="0"/>
                <w:webHidden/>
              </w:rPr>
              <w:fldChar w:fldCharType="end"/>
            </w:r>
          </w:hyperlink>
        </w:p>
        <w:p w14:paraId="6A0770C7" w14:textId="3A9F4A44" w:rsidR="00754053" w:rsidRPr="002F2306" w:rsidRDefault="00754053">
          <w:pPr>
            <w:pStyle w:val="TOC1"/>
            <w:rPr>
              <w:rFonts w:asciiTheme="minorHAnsi" w:eastAsiaTheme="minorEastAsia" w:hAnsiTheme="minorHAnsi" w:cstheme="minorBidi"/>
              <w:b w:val="0"/>
              <w:bCs w:val="0"/>
              <w:sz w:val="22"/>
              <w:szCs w:val="22"/>
              <w:lang w:eastAsia="en-GB"/>
            </w:rPr>
          </w:pPr>
          <w:hyperlink w:anchor="_Toc145511196" w:history="1">
            <w:r w:rsidRPr="002F2306">
              <w:rPr>
                <w:rStyle w:val="Hyperlink"/>
                <w:rFonts w:eastAsia="Times New Roman"/>
                <w:bdr w:val="none" w:sz="0" w:space="0" w:color="auto" w:frame="1"/>
              </w:rPr>
              <w:t>2.</w:t>
            </w:r>
            <w:r w:rsidRPr="002F2306">
              <w:rPr>
                <w:rFonts w:asciiTheme="minorHAnsi" w:eastAsiaTheme="minorEastAsia" w:hAnsiTheme="minorHAnsi" w:cstheme="minorBidi"/>
                <w:b w:val="0"/>
                <w:bCs w:val="0"/>
                <w:sz w:val="22"/>
                <w:szCs w:val="22"/>
                <w:lang w:eastAsia="en-GB"/>
              </w:rPr>
              <w:tab/>
            </w:r>
            <w:r w:rsidRPr="002F2306">
              <w:rPr>
                <w:rStyle w:val="Hyperlink"/>
                <w:rFonts w:eastAsia="Times New Roman"/>
                <w:bdr w:val="none" w:sz="0" w:space="0" w:color="auto" w:frame="1"/>
              </w:rPr>
              <w:t>Authority</w:t>
            </w:r>
            <w:r w:rsidRPr="002F2306">
              <w:rPr>
                <w:webHidden/>
              </w:rPr>
              <w:tab/>
            </w:r>
            <w:r w:rsidRPr="002F2306">
              <w:rPr>
                <w:b w:val="0"/>
                <w:bCs w:val="0"/>
                <w:webHidden/>
              </w:rPr>
              <w:fldChar w:fldCharType="begin"/>
            </w:r>
            <w:r w:rsidRPr="002F2306">
              <w:rPr>
                <w:b w:val="0"/>
                <w:bCs w:val="0"/>
                <w:webHidden/>
              </w:rPr>
              <w:instrText xml:space="preserve"> PAGEREF _Toc145511196 \h </w:instrText>
            </w:r>
            <w:r w:rsidRPr="002F2306">
              <w:rPr>
                <w:b w:val="0"/>
                <w:bCs w:val="0"/>
                <w:webHidden/>
              </w:rPr>
            </w:r>
            <w:r w:rsidRPr="002F2306">
              <w:rPr>
                <w:b w:val="0"/>
                <w:bCs w:val="0"/>
                <w:webHidden/>
              </w:rPr>
              <w:fldChar w:fldCharType="separate"/>
            </w:r>
            <w:r w:rsidR="00B52DB1">
              <w:rPr>
                <w:b w:val="0"/>
                <w:bCs w:val="0"/>
                <w:webHidden/>
              </w:rPr>
              <w:t>4</w:t>
            </w:r>
            <w:r w:rsidRPr="002F2306">
              <w:rPr>
                <w:b w:val="0"/>
                <w:bCs w:val="0"/>
                <w:webHidden/>
              </w:rPr>
              <w:fldChar w:fldCharType="end"/>
            </w:r>
          </w:hyperlink>
        </w:p>
        <w:p w14:paraId="3A7E6A85" w14:textId="30E98D9F" w:rsidR="00754053" w:rsidRPr="002F2306" w:rsidRDefault="00754053">
          <w:pPr>
            <w:pStyle w:val="TOC1"/>
            <w:rPr>
              <w:rFonts w:asciiTheme="minorHAnsi" w:eastAsiaTheme="minorEastAsia" w:hAnsiTheme="minorHAnsi" w:cstheme="minorBidi"/>
              <w:b w:val="0"/>
              <w:bCs w:val="0"/>
              <w:sz w:val="22"/>
              <w:szCs w:val="22"/>
              <w:lang w:eastAsia="en-GB"/>
            </w:rPr>
          </w:pPr>
          <w:hyperlink w:anchor="_Toc145511197" w:history="1">
            <w:r w:rsidRPr="002F2306">
              <w:rPr>
                <w:rStyle w:val="Hyperlink"/>
              </w:rPr>
              <w:t>3.</w:t>
            </w:r>
            <w:r w:rsidRPr="002F2306">
              <w:rPr>
                <w:rFonts w:asciiTheme="minorHAnsi" w:eastAsiaTheme="minorEastAsia" w:hAnsiTheme="minorHAnsi" w:cstheme="minorBidi"/>
                <w:b w:val="0"/>
                <w:bCs w:val="0"/>
                <w:sz w:val="22"/>
                <w:szCs w:val="22"/>
                <w:lang w:eastAsia="en-GB"/>
              </w:rPr>
              <w:tab/>
            </w:r>
            <w:r w:rsidRPr="002F2306">
              <w:rPr>
                <w:rStyle w:val="Hyperlink"/>
              </w:rPr>
              <w:t>Purpose</w:t>
            </w:r>
            <w:r w:rsidRPr="002F2306">
              <w:rPr>
                <w:webHidden/>
              </w:rPr>
              <w:tab/>
            </w:r>
            <w:r w:rsidRPr="002F2306">
              <w:rPr>
                <w:b w:val="0"/>
                <w:bCs w:val="0"/>
                <w:webHidden/>
              </w:rPr>
              <w:fldChar w:fldCharType="begin"/>
            </w:r>
            <w:r w:rsidRPr="002F2306">
              <w:rPr>
                <w:b w:val="0"/>
                <w:bCs w:val="0"/>
                <w:webHidden/>
              </w:rPr>
              <w:instrText xml:space="preserve"> PAGEREF _Toc145511197 \h </w:instrText>
            </w:r>
            <w:r w:rsidRPr="002F2306">
              <w:rPr>
                <w:b w:val="0"/>
                <w:bCs w:val="0"/>
                <w:webHidden/>
              </w:rPr>
            </w:r>
            <w:r w:rsidRPr="002F2306">
              <w:rPr>
                <w:b w:val="0"/>
                <w:bCs w:val="0"/>
                <w:webHidden/>
              </w:rPr>
              <w:fldChar w:fldCharType="separate"/>
            </w:r>
            <w:r w:rsidR="00B52DB1">
              <w:rPr>
                <w:b w:val="0"/>
                <w:bCs w:val="0"/>
                <w:webHidden/>
              </w:rPr>
              <w:t>5</w:t>
            </w:r>
            <w:r w:rsidRPr="002F2306">
              <w:rPr>
                <w:b w:val="0"/>
                <w:bCs w:val="0"/>
                <w:webHidden/>
              </w:rPr>
              <w:fldChar w:fldCharType="end"/>
            </w:r>
          </w:hyperlink>
        </w:p>
        <w:p w14:paraId="1EC93D32" w14:textId="71162E2F" w:rsidR="00754053" w:rsidRPr="002F2306" w:rsidRDefault="00754053">
          <w:pPr>
            <w:pStyle w:val="TOC1"/>
            <w:rPr>
              <w:rFonts w:asciiTheme="minorHAnsi" w:eastAsiaTheme="minorEastAsia" w:hAnsiTheme="minorHAnsi" w:cstheme="minorBidi"/>
              <w:b w:val="0"/>
              <w:bCs w:val="0"/>
              <w:sz w:val="22"/>
              <w:szCs w:val="22"/>
              <w:lang w:eastAsia="en-GB"/>
            </w:rPr>
          </w:pPr>
          <w:hyperlink w:anchor="_Toc145511198" w:history="1">
            <w:r w:rsidRPr="002F2306">
              <w:rPr>
                <w:rStyle w:val="Hyperlink"/>
              </w:rPr>
              <w:t>4.</w:t>
            </w:r>
            <w:r w:rsidRPr="002F2306">
              <w:rPr>
                <w:rFonts w:asciiTheme="minorHAnsi" w:eastAsiaTheme="minorEastAsia" w:hAnsiTheme="minorHAnsi" w:cstheme="minorBidi"/>
                <w:b w:val="0"/>
                <w:bCs w:val="0"/>
                <w:sz w:val="22"/>
                <w:szCs w:val="22"/>
                <w:lang w:eastAsia="en-GB"/>
              </w:rPr>
              <w:tab/>
            </w:r>
            <w:r w:rsidRPr="002F2306">
              <w:rPr>
                <w:rStyle w:val="Hyperlink"/>
              </w:rPr>
              <w:t>Membership and attendance</w:t>
            </w:r>
            <w:r w:rsidRPr="002F2306">
              <w:rPr>
                <w:webHidden/>
              </w:rPr>
              <w:tab/>
            </w:r>
            <w:r w:rsidRPr="002F2306">
              <w:rPr>
                <w:b w:val="0"/>
                <w:bCs w:val="0"/>
                <w:webHidden/>
              </w:rPr>
              <w:fldChar w:fldCharType="begin"/>
            </w:r>
            <w:r w:rsidRPr="002F2306">
              <w:rPr>
                <w:b w:val="0"/>
                <w:bCs w:val="0"/>
                <w:webHidden/>
              </w:rPr>
              <w:instrText xml:space="preserve"> PAGEREF _Toc145511198 \h </w:instrText>
            </w:r>
            <w:r w:rsidRPr="002F2306">
              <w:rPr>
                <w:b w:val="0"/>
                <w:bCs w:val="0"/>
                <w:webHidden/>
              </w:rPr>
            </w:r>
            <w:r w:rsidRPr="002F2306">
              <w:rPr>
                <w:b w:val="0"/>
                <w:bCs w:val="0"/>
                <w:webHidden/>
              </w:rPr>
              <w:fldChar w:fldCharType="separate"/>
            </w:r>
            <w:r w:rsidR="00B52DB1">
              <w:rPr>
                <w:b w:val="0"/>
                <w:bCs w:val="0"/>
                <w:webHidden/>
              </w:rPr>
              <w:t>5</w:t>
            </w:r>
            <w:r w:rsidRPr="002F2306">
              <w:rPr>
                <w:b w:val="0"/>
                <w:bCs w:val="0"/>
                <w:webHidden/>
              </w:rPr>
              <w:fldChar w:fldCharType="end"/>
            </w:r>
          </w:hyperlink>
        </w:p>
        <w:p w14:paraId="293D6894" w14:textId="645F3532" w:rsidR="00754053" w:rsidRPr="002F2306" w:rsidRDefault="00754053" w:rsidP="00754053">
          <w:pPr>
            <w:pStyle w:val="TOC2"/>
            <w:rPr>
              <w:rFonts w:asciiTheme="minorHAnsi" w:eastAsiaTheme="minorEastAsia" w:hAnsiTheme="minorHAnsi" w:cstheme="minorBidi"/>
              <w:sz w:val="22"/>
              <w:szCs w:val="22"/>
              <w:lang w:eastAsia="en-GB"/>
            </w:rPr>
          </w:pPr>
          <w:hyperlink w:anchor="_Toc145511199" w:history="1">
            <w:r w:rsidRPr="002F2306">
              <w:rPr>
                <w:rStyle w:val="Hyperlink"/>
                <w:rFonts w:eastAsia="Times New Roman"/>
              </w:rPr>
              <w:t>4.1</w:t>
            </w:r>
            <w:r w:rsidRPr="002F2306">
              <w:rPr>
                <w:rFonts w:asciiTheme="minorHAnsi" w:eastAsiaTheme="minorEastAsia" w:hAnsiTheme="minorHAnsi" w:cstheme="minorBidi"/>
                <w:sz w:val="22"/>
                <w:szCs w:val="22"/>
                <w:lang w:eastAsia="en-GB"/>
              </w:rPr>
              <w:tab/>
            </w:r>
            <w:r w:rsidRPr="002F2306">
              <w:rPr>
                <w:rStyle w:val="Hyperlink"/>
                <w:rFonts w:eastAsia="Times New Roman"/>
              </w:rPr>
              <w:t>Chair and Vice Chair</w:t>
            </w:r>
            <w:r w:rsidRPr="002F2306">
              <w:rPr>
                <w:webHidden/>
              </w:rPr>
              <w:tab/>
            </w:r>
            <w:r w:rsidRPr="002F2306">
              <w:rPr>
                <w:b w:val="0"/>
                <w:bCs w:val="0"/>
                <w:webHidden/>
              </w:rPr>
              <w:fldChar w:fldCharType="begin"/>
            </w:r>
            <w:r w:rsidRPr="002F2306">
              <w:rPr>
                <w:b w:val="0"/>
                <w:bCs w:val="0"/>
                <w:webHidden/>
              </w:rPr>
              <w:instrText xml:space="preserve"> PAGEREF _Toc145511199 \h </w:instrText>
            </w:r>
            <w:r w:rsidRPr="002F2306">
              <w:rPr>
                <w:b w:val="0"/>
                <w:bCs w:val="0"/>
                <w:webHidden/>
              </w:rPr>
            </w:r>
            <w:r w:rsidRPr="002F2306">
              <w:rPr>
                <w:b w:val="0"/>
                <w:bCs w:val="0"/>
                <w:webHidden/>
              </w:rPr>
              <w:fldChar w:fldCharType="separate"/>
            </w:r>
            <w:r w:rsidR="00B52DB1">
              <w:rPr>
                <w:b w:val="0"/>
                <w:bCs w:val="0"/>
                <w:webHidden/>
              </w:rPr>
              <w:t>5</w:t>
            </w:r>
            <w:r w:rsidRPr="002F2306">
              <w:rPr>
                <w:b w:val="0"/>
                <w:bCs w:val="0"/>
                <w:webHidden/>
              </w:rPr>
              <w:fldChar w:fldCharType="end"/>
            </w:r>
          </w:hyperlink>
        </w:p>
        <w:p w14:paraId="33E1BF32" w14:textId="1FE8CD69" w:rsidR="00754053" w:rsidRPr="002F2306" w:rsidRDefault="00754053" w:rsidP="00754053">
          <w:pPr>
            <w:pStyle w:val="TOC2"/>
            <w:rPr>
              <w:rFonts w:asciiTheme="minorHAnsi" w:eastAsiaTheme="minorEastAsia" w:hAnsiTheme="minorHAnsi" w:cstheme="minorBidi"/>
              <w:sz w:val="22"/>
              <w:szCs w:val="22"/>
              <w:lang w:eastAsia="en-GB"/>
            </w:rPr>
          </w:pPr>
          <w:hyperlink w:anchor="_Toc145511200" w:history="1">
            <w:r w:rsidRPr="002F2306">
              <w:rPr>
                <w:rStyle w:val="Hyperlink"/>
                <w:rFonts w:eastAsia="Times New Roman"/>
              </w:rPr>
              <w:t>4.2</w:t>
            </w:r>
            <w:r w:rsidRPr="002F2306">
              <w:rPr>
                <w:rFonts w:asciiTheme="minorHAnsi" w:eastAsiaTheme="minorEastAsia" w:hAnsiTheme="minorHAnsi" w:cstheme="minorBidi"/>
                <w:sz w:val="22"/>
                <w:szCs w:val="22"/>
                <w:lang w:eastAsia="en-GB"/>
              </w:rPr>
              <w:tab/>
            </w:r>
            <w:r w:rsidRPr="002F2306">
              <w:rPr>
                <w:rStyle w:val="Hyperlink"/>
                <w:rFonts w:eastAsia="Times New Roman"/>
              </w:rPr>
              <w:t>Membership</w:t>
            </w:r>
            <w:r w:rsidRPr="002F2306">
              <w:rPr>
                <w:webHidden/>
              </w:rPr>
              <w:tab/>
            </w:r>
            <w:r w:rsidRPr="002F2306">
              <w:rPr>
                <w:b w:val="0"/>
                <w:bCs w:val="0"/>
                <w:webHidden/>
              </w:rPr>
              <w:fldChar w:fldCharType="begin"/>
            </w:r>
            <w:r w:rsidRPr="002F2306">
              <w:rPr>
                <w:b w:val="0"/>
                <w:bCs w:val="0"/>
                <w:webHidden/>
              </w:rPr>
              <w:instrText xml:space="preserve"> PAGEREF _Toc145511200 \h </w:instrText>
            </w:r>
            <w:r w:rsidRPr="002F2306">
              <w:rPr>
                <w:b w:val="0"/>
                <w:bCs w:val="0"/>
                <w:webHidden/>
              </w:rPr>
            </w:r>
            <w:r w:rsidRPr="002F2306">
              <w:rPr>
                <w:b w:val="0"/>
                <w:bCs w:val="0"/>
                <w:webHidden/>
              </w:rPr>
              <w:fldChar w:fldCharType="separate"/>
            </w:r>
            <w:r w:rsidR="00B52DB1">
              <w:rPr>
                <w:b w:val="0"/>
                <w:bCs w:val="0"/>
                <w:webHidden/>
              </w:rPr>
              <w:t>5</w:t>
            </w:r>
            <w:r w:rsidRPr="002F2306">
              <w:rPr>
                <w:b w:val="0"/>
                <w:bCs w:val="0"/>
                <w:webHidden/>
              </w:rPr>
              <w:fldChar w:fldCharType="end"/>
            </w:r>
          </w:hyperlink>
        </w:p>
        <w:p w14:paraId="7670BB4D" w14:textId="0DDE2462" w:rsidR="00754053" w:rsidRPr="002F2306" w:rsidRDefault="00754053" w:rsidP="00754053">
          <w:pPr>
            <w:pStyle w:val="TOC2"/>
            <w:rPr>
              <w:rFonts w:asciiTheme="minorHAnsi" w:eastAsiaTheme="minorEastAsia" w:hAnsiTheme="minorHAnsi" w:cstheme="minorBidi"/>
              <w:sz w:val="22"/>
              <w:szCs w:val="22"/>
              <w:lang w:eastAsia="en-GB"/>
            </w:rPr>
          </w:pPr>
          <w:hyperlink w:anchor="_Toc145511201" w:history="1">
            <w:r w:rsidRPr="002F2306">
              <w:rPr>
                <w:rStyle w:val="Hyperlink"/>
                <w:rFonts w:eastAsia="Times New Roman"/>
              </w:rPr>
              <w:t>4.3</w:t>
            </w:r>
            <w:r w:rsidRPr="002F2306">
              <w:rPr>
                <w:rFonts w:asciiTheme="minorHAnsi" w:eastAsiaTheme="minorEastAsia" w:hAnsiTheme="minorHAnsi" w:cstheme="minorBidi"/>
                <w:sz w:val="22"/>
                <w:szCs w:val="22"/>
                <w:lang w:eastAsia="en-GB"/>
              </w:rPr>
              <w:tab/>
            </w:r>
            <w:r w:rsidRPr="002F2306">
              <w:rPr>
                <w:rStyle w:val="Hyperlink"/>
                <w:rFonts w:eastAsia="Times New Roman"/>
              </w:rPr>
              <w:t>Attendees</w:t>
            </w:r>
            <w:r w:rsidRPr="002F2306">
              <w:rPr>
                <w:webHidden/>
              </w:rPr>
              <w:tab/>
            </w:r>
            <w:r w:rsidRPr="002F2306">
              <w:rPr>
                <w:b w:val="0"/>
                <w:bCs w:val="0"/>
                <w:webHidden/>
              </w:rPr>
              <w:fldChar w:fldCharType="begin"/>
            </w:r>
            <w:r w:rsidRPr="002F2306">
              <w:rPr>
                <w:b w:val="0"/>
                <w:bCs w:val="0"/>
                <w:webHidden/>
              </w:rPr>
              <w:instrText xml:space="preserve"> PAGEREF _Toc145511201 \h </w:instrText>
            </w:r>
            <w:r w:rsidRPr="002F2306">
              <w:rPr>
                <w:b w:val="0"/>
                <w:bCs w:val="0"/>
                <w:webHidden/>
              </w:rPr>
            </w:r>
            <w:r w:rsidRPr="002F2306">
              <w:rPr>
                <w:b w:val="0"/>
                <w:bCs w:val="0"/>
                <w:webHidden/>
              </w:rPr>
              <w:fldChar w:fldCharType="separate"/>
            </w:r>
            <w:r w:rsidR="00B52DB1">
              <w:rPr>
                <w:b w:val="0"/>
                <w:bCs w:val="0"/>
                <w:webHidden/>
              </w:rPr>
              <w:t>6</w:t>
            </w:r>
            <w:r w:rsidRPr="002F2306">
              <w:rPr>
                <w:b w:val="0"/>
                <w:bCs w:val="0"/>
                <w:webHidden/>
              </w:rPr>
              <w:fldChar w:fldCharType="end"/>
            </w:r>
          </w:hyperlink>
        </w:p>
        <w:p w14:paraId="5DCE6684" w14:textId="4764ECE6" w:rsidR="00754053" w:rsidRPr="002F2306" w:rsidRDefault="00754053" w:rsidP="00754053">
          <w:pPr>
            <w:pStyle w:val="TOC2"/>
            <w:rPr>
              <w:rFonts w:asciiTheme="minorHAnsi" w:eastAsiaTheme="minorEastAsia" w:hAnsiTheme="minorHAnsi" w:cstheme="minorBidi"/>
              <w:sz w:val="22"/>
              <w:szCs w:val="22"/>
              <w:lang w:eastAsia="en-GB"/>
            </w:rPr>
          </w:pPr>
          <w:hyperlink w:anchor="_Toc145511202" w:history="1">
            <w:r w:rsidRPr="002F2306">
              <w:rPr>
                <w:rStyle w:val="Hyperlink"/>
                <w:rFonts w:eastAsia="Times New Roman"/>
              </w:rPr>
              <w:t>4.4</w:t>
            </w:r>
            <w:r w:rsidRPr="002F2306">
              <w:rPr>
                <w:rFonts w:asciiTheme="minorHAnsi" w:eastAsiaTheme="minorEastAsia" w:hAnsiTheme="minorHAnsi" w:cstheme="minorBidi"/>
                <w:sz w:val="22"/>
                <w:szCs w:val="22"/>
                <w:lang w:eastAsia="en-GB"/>
              </w:rPr>
              <w:tab/>
            </w:r>
            <w:r w:rsidRPr="002F2306">
              <w:rPr>
                <w:rStyle w:val="Hyperlink"/>
                <w:rFonts w:eastAsia="Times New Roman"/>
              </w:rPr>
              <w:t>Attendance</w:t>
            </w:r>
            <w:r w:rsidRPr="002F2306">
              <w:rPr>
                <w:webHidden/>
              </w:rPr>
              <w:tab/>
            </w:r>
            <w:r w:rsidRPr="002F2306">
              <w:rPr>
                <w:b w:val="0"/>
                <w:bCs w:val="0"/>
                <w:webHidden/>
              </w:rPr>
              <w:fldChar w:fldCharType="begin"/>
            </w:r>
            <w:r w:rsidRPr="002F2306">
              <w:rPr>
                <w:b w:val="0"/>
                <w:bCs w:val="0"/>
                <w:webHidden/>
              </w:rPr>
              <w:instrText xml:space="preserve"> PAGEREF _Toc145511202 \h </w:instrText>
            </w:r>
            <w:r w:rsidRPr="002F2306">
              <w:rPr>
                <w:b w:val="0"/>
                <w:bCs w:val="0"/>
                <w:webHidden/>
              </w:rPr>
            </w:r>
            <w:r w:rsidRPr="002F2306">
              <w:rPr>
                <w:b w:val="0"/>
                <w:bCs w:val="0"/>
                <w:webHidden/>
              </w:rPr>
              <w:fldChar w:fldCharType="separate"/>
            </w:r>
            <w:r w:rsidR="00B52DB1">
              <w:rPr>
                <w:b w:val="0"/>
                <w:bCs w:val="0"/>
                <w:webHidden/>
              </w:rPr>
              <w:t>6</w:t>
            </w:r>
            <w:r w:rsidRPr="002F2306">
              <w:rPr>
                <w:b w:val="0"/>
                <w:bCs w:val="0"/>
                <w:webHidden/>
              </w:rPr>
              <w:fldChar w:fldCharType="end"/>
            </w:r>
          </w:hyperlink>
        </w:p>
        <w:p w14:paraId="523FC55F" w14:textId="26FC5FA8" w:rsidR="00754053" w:rsidRPr="002F2306" w:rsidRDefault="00754053">
          <w:pPr>
            <w:pStyle w:val="TOC1"/>
            <w:rPr>
              <w:rFonts w:asciiTheme="minorHAnsi" w:eastAsiaTheme="minorEastAsia" w:hAnsiTheme="minorHAnsi" w:cstheme="minorBidi"/>
              <w:b w:val="0"/>
              <w:bCs w:val="0"/>
              <w:sz w:val="22"/>
              <w:szCs w:val="22"/>
              <w:lang w:eastAsia="en-GB"/>
            </w:rPr>
          </w:pPr>
          <w:hyperlink w:anchor="_Toc145511203" w:history="1">
            <w:r w:rsidRPr="002F2306">
              <w:rPr>
                <w:rStyle w:val="Hyperlink"/>
              </w:rPr>
              <w:t>5.</w:t>
            </w:r>
            <w:r w:rsidRPr="002F2306">
              <w:rPr>
                <w:rFonts w:asciiTheme="minorHAnsi" w:eastAsiaTheme="minorEastAsia" w:hAnsiTheme="minorHAnsi" w:cstheme="minorBidi"/>
                <w:b w:val="0"/>
                <w:bCs w:val="0"/>
                <w:sz w:val="22"/>
                <w:szCs w:val="22"/>
                <w:lang w:eastAsia="en-GB"/>
              </w:rPr>
              <w:tab/>
            </w:r>
            <w:r w:rsidRPr="002F2306">
              <w:rPr>
                <w:rStyle w:val="Hyperlink"/>
              </w:rPr>
              <w:t>Meetings Quoracy and Decisions</w:t>
            </w:r>
            <w:r w:rsidRPr="002F2306">
              <w:rPr>
                <w:webHidden/>
              </w:rPr>
              <w:tab/>
            </w:r>
            <w:r w:rsidRPr="002F2306">
              <w:rPr>
                <w:b w:val="0"/>
                <w:bCs w:val="0"/>
                <w:webHidden/>
              </w:rPr>
              <w:fldChar w:fldCharType="begin"/>
            </w:r>
            <w:r w:rsidRPr="002F2306">
              <w:rPr>
                <w:b w:val="0"/>
                <w:bCs w:val="0"/>
                <w:webHidden/>
              </w:rPr>
              <w:instrText xml:space="preserve"> PAGEREF _Toc145511203 \h </w:instrText>
            </w:r>
            <w:r w:rsidRPr="002F2306">
              <w:rPr>
                <w:b w:val="0"/>
                <w:bCs w:val="0"/>
                <w:webHidden/>
              </w:rPr>
            </w:r>
            <w:r w:rsidRPr="002F2306">
              <w:rPr>
                <w:b w:val="0"/>
                <w:bCs w:val="0"/>
                <w:webHidden/>
              </w:rPr>
              <w:fldChar w:fldCharType="separate"/>
            </w:r>
            <w:r w:rsidR="00B52DB1">
              <w:rPr>
                <w:b w:val="0"/>
                <w:bCs w:val="0"/>
                <w:webHidden/>
              </w:rPr>
              <w:t>6</w:t>
            </w:r>
            <w:r w:rsidRPr="002F2306">
              <w:rPr>
                <w:b w:val="0"/>
                <w:bCs w:val="0"/>
                <w:webHidden/>
              </w:rPr>
              <w:fldChar w:fldCharType="end"/>
            </w:r>
          </w:hyperlink>
        </w:p>
        <w:p w14:paraId="7383AB2B" w14:textId="69E19C10" w:rsidR="00754053" w:rsidRPr="002F2306" w:rsidRDefault="00754053" w:rsidP="00754053">
          <w:pPr>
            <w:pStyle w:val="TOC2"/>
            <w:rPr>
              <w:rFonts w:asciiTheme="minorHAnsi" w:eastAsiaTheme="minorEastAsia" w:hAnsiTheme="minorHAnsi" w:cstheme="minorBidi"/>
              <w:sz w:val="22"/>
              <w:szCs w:val="22"/>
              <w:lang w:eastAsia="en-GB"/>
            </w:rPr>
          </w:pPr>
          <w:hyperlink w:anchor="_Toc145511204" w:history="1">
            <w:r w:rsidRPr="002F2306">
              <w:rPr>
                <w:rStyle w:val="Hyperlink"/>
                <w:rFonts w:eastAsia="Times New Roman"/>
              </w:rPr>
              <w:t>5.1</w:t>
            </w:r>
            <w:r w:rsidRPr="002F2306">
              <w:rPr>
                <w:rFonts w:asciiTheme="minorHAnsi" w:eastAsiaTheme="minorEastAsia" w:hAnsiTheme="minorHAnsi" w:cstheme="minorBidi"/>
                <w:sz w:val="22"/>
                <w:szCs w:val="22"/>
                <w:lang w:eastAsia="en-GB"/>
              </w:rPr>
              <w:tab/>
            </w:r>
            <w:r w:rsidRPr="002F2306">
              <w:rPr>
                <w:rStyle w:val="Hyperlink"/>
                <w:rFonts w:eastAsia="Times New Roman"/>
              </w:rPr>
              <w:t>Quorum</w:t>
            </w:r>
            <w:r w:rsidRPr="002F2306">
              <w:rPr>
                <w:webHidden/>
              </w:rPr>
              <w:tab/>
            </w:r>
            <w:r w:rsidRPr="002F2306">
              <w:rPr>
                <w:b w:val="0"/>
                <w:bCs w:val="0"/>
                <w:webHidden/>
              </w:rPr>
              <w:fldChar w:fldCharType="begin"/>
            </w:r>
            <w:r w:rsidRPr="002F2306">
              <w:rPr>
                <w:b w:val="0"/>
                <w:bCs w:val="0"/>
                <w:webHidden/>
              </w:rPr>
              <w:instrText xml:space="preserve"> PAGEREF _Toc145511204 \h </w:instrText>
            </w:r>
            <w:r w:rsidRPr="002F2306">
              <w:rPr>
                <w:b w:val="0"/>
                <w:bCs w:val="0"/>
                <w:webHidden/>
              </w:rPr>
            </w:r>
            <w:r w:rsidRPr="002F2306">
              <w:rPr>
                <w:b w:val="0"/>
                <w:bCs w:val="0"/>
                <w:webHidden/>
              </w:rPr>
              <w:fldChar w:fldCharType="separate"/>
            </w:r>
            <w:r w:rsidR="00B52DB1">
              <w:rPr>
                <w:b w:val="0"/>
                <w:bCs w:val="0"/>
                <w:webHidden/>
              </w:rPr>
              <w:t>6</w:t>
            </w:r>
            <w:r w:rsidRPr="002F2306">
              <w:rPr>
                <w:b w:val="0"/>
                <w:bCs w:val="0"/>
                <w:webHidden/>
              </w:rPr>
              <w:fldChar w:fldCharType="end"/>
            </w:r>
          </w:hyperlink>
        </w:p>
        <w:p w14:paraId="1D4A92C6" w14:textId="4E893B97" w:rsidR="00754053" w:rsidRPr="002F2306" w:rsidRDefault="00754053" w:rsidP="00754053">
          <w:pPr>
            <w:pStyle w:val="TOC2"/>
            <w:rPr>
              <w:rFonts w:asciiTheme="minorHAnsi" w:eastAsiaTheme="minorEastAsia" w:hAnsiTheme="minorHAnsi" w:cstheme="minorBidi"/>
              <w:sz w:val="22"/>
              <w:szCs w:val="22"/>
              <w:lang w:eastAsia="en-GB"/>
            </w:rPr>
          </w:pPr>
          <w:hyperlink w:anchor="_Toc145511205" w:history="1">
            <w:r w:rsidRPr="002F2306">
              <w:rPr>
                <w:rStyle w:val="Hyperlink"/>
                <w:rFonts w:eastAsia="Times New Roman"/>
              </w:rPr>
              <w:t>5.2</w:t>
            </w:r>
            <w:r w:rsidRPr="002F2306">
              <w:rPr>
                <w:rFonts w:asciiTheme="minorHAnsi" w:eastAsiaTheme="minorEastAsia" w:hAnsiTheme="minorHAnsi" w:cstheme="minorBidi"/>
                <w:sz w:val="22"/>
                <w:szCs w:val="22"/>
                <w:lang w:eastAsia="en-GB"/>
              </w:rPr>
              <w:tab/>
            </w:r>
            <w:r w:rsidRPr="002F2306">
              <w:rPr>
                <w:rStyle w:val="Hyperlink"/>
                <w:rFonts w:eastAsia="Times New Roman"/>
              </w:rPr>
              <w:t>Decision making and voting</w:t>
            </w:r>
            <w:r w:rsidRPr="002F2306">
              <w:rPr>
                <w:webHidden/>
              </w:rPr>
              <w:tab/>
            </w:r>
            <w:r w:rsidRPr="002F2306">
              <w:rPr>
                <w:b w:val="0"/>
                <w:bCs w:val="0"/>
                <w:webHidden/>
              </w:rPr>
              <w:fldChar w:fldCharType="begin"/>
            </w:r>
            <w:r w:rsidRPr="002F2306">
              <w:rPr>
                <w:b w:val="0"/>
                <w:bCs w:val="0"/>
                <w:webHidden/>
              </w:rPr>
              <w:instrText xml:space="preserve"> PAGEREF _Toc145511205 \h </w:instrText>
            </w:r>
            <w:r w:rsidRPr="002F2306">
              <w:rPr>
                <w:b w:val="0"/>
                <w:bCs w:val="0"/>
                <w:webHidden/>
              </w:rPr>
            </w:r>
            <w:r w:rsidRPr="002F2306">
              <w:rPr>
                <w:b w:val="0"/>
                <w:bCs w:val="0"/>
                <w:webHidden/>
              </w:rPr>
              <w:fldChar w:fldCharType="separate"/>
            </w:r>
            <w:r w:rsidR="00B52DB1">
              <w:rPr>
                <w:b w:val="0"/>
                <w:bCs w:val="0"/>
                <w:webHidden/>
              </w:rPr>
              <w:t>7</w:t>
            </w:r>
            <w:r w:rsidRPr="002F2306">
              <w:rPr>
                <w:b w:val="0"/>
                <w:bCs w:val="0"/>
                <w:webHidden/>
              </w:rPr>
              <w:fldChar w:fldCharType="end"/>
            </w:r>
          </w:hyperlink>
        </w:p>
        <w:p w14:paraId="50ED7D09" w14:textId="3C860B8A" w:rsidR="00754053" w:rsidRPr="002F2306" w:rsidRDefault="00754053">
          <w:pPr>
            <w:pStyle w:val="TOC1"/>
            <w:rPr>
              <w:rFonts w:asciiTheme="minorHAnsi" w:eastAsiaTheme="minorEastAsia" w:hAnsiTheme="minorHAnsi" w:cstheme="minorBidi"/>
              <w:b w:val="0"/>
              <w:bCs w:val="0"/>
              <w:sz w:val="22"/>
              <w:szCs w:val="22"/>
              <w:lang w:eastAsia="en-GB"/>
            </w:rPr>
          </w:pPr>
          <w:hyperlink w:anchor="_Toc145511206" w:history="1">
            <w:r w:rsidRPr="002F2306">
              <w:rPr>
                <w:rStyle w:val="Hyperlink"/>
              </w:rPr>
              <w:t>6.</w:t>
            </w:r>
            <w:r w:rsidRPr="002F2306">
              <w:rPr>
                <w:rFonts w:asciiTheme="minorHAnsi" w:eastAsiaTheme="minorEastAsia" w:hAnsiTheme="minorHAnsi" w:cstheme="minorBidi"/>
                <w:b w:val="0"/>
                <w:bCs w:val="0"/>
                <w:sz w:val="22"/>
                <w:szCs w:val="22"/>
                <w:lang w:eastAsia="en-GB"/>
              </w:rPr>
              <w:tab/>
            </w:r>
            <w:r w:rsidRPr="002F2306">
              <w:rPr>
                <w:rStyle w:val="Hyperlink"/>
              </w:rPr>
              <w:t>Responsibilities of the Committee</w:t>
            </w:r>
            <w:r w:rsidRPr="002F2306">
              <w:rPr>
                <w:webHidden/>
              </w:rPr>
              <w:tab/>
            </w:r>
            <w:r w:rsidRPr="002F2306">
              <w:rPr>
                <w:b w:val="0"/>
                <w:bCs w:val="0"/>
                <w:webHidden/>
              </w:rPr>
              <w:fldChar w:fldCharType="begin"/>
            </w:r>
            <w:r w:rsidRPr="002F2306">
              <w:rPr>
                <w:b w:val="0"/>
                <w:bCs w:val="0"/>
                <w:webHidden/>
              </w:rPr>
              <w:instrText xml:space="preserve"> PAGEREF _Toc145511206 \h </w:instrText>
            </w:r>
            <w:r w:rsidRPr="002F2306">
              <w:rPr>
                <w:b w:val="0"/>
                <w:bCs w:val="0"/>
                <w:webHidden/>
              </w:rPr>
            </w:r>
            <w:r w:rsidRPr="002F2306">
              <w:rPr>
                <w:b w:val="0"/>
                <w:bCs w:val="0"/>
                <w:webHidden/>
              </w:rPr>
              <w:fldChar w:fldCharType="separate"/>
            </w:r>
            <w:r w:rsidR="00B52DB1">
              <w:rPr>
                <w:b w:val="0"/>
                <w:bCs w:val="0"/>
                <w:webHidden/>
              </w:rPr>
              <w:t>7</w:t>
            </w:r>
            <w:r w:rsidRPr="002F2306">
              <w:rPr>
                <w:b w:val="0"/>
                <w:bCs w:val="0"/>
                <w:webHidden/>
              </w:rPr>
              <w:fldChar w:fldCharType="end"/>
            </w:r>
          </w:hyperlink>
        </w:p>
        <w:p w14:paraId="41E2AA92" w14:textId="220F9864" w:rsidR="00754053" w:rsidRPr="002F2306" w:rsidRDefault="00754053">
          <w:pPr>
            <w:pStyle w:val="TOC1"/>
            <w:rPr>
              <w:rFonts w:asciiTheme="minorHAnsi" w:eastAsiaTheme="minorEastAsia" w:hAnsiTheme="minorHAnsi" w:cstheme="minorBidi"/>
              <w:b w:val="0"/>
              <w:bCs w:val="0"/>
              <w:sz w:val="22"/>
              <w:szCs w:val="22"/>
              <w:lang w:eastAsia="en-GB"/>
            </w:rPr>
          </w:pPr>
          <w:hyperlink w:anchor="_Toc145511207" w:history="1">
            <w:r w:rsidRPr="002F2306">
              <w:rPr>
                <w:rStyle w:val="Hyperlink"/>
              </w:rPr>
              <w:t>7.</w:t>
            </w:r>
            <w:r w:rsidRPr="002F2306">
              <w:rPr>
                <w:rFonts w:asciiTheme="minorHAnsi" w:eastAsiaTheme="minorEastAsia" w:hAnsiTheme="minorHAnsi" w:cstheme="minorBidi"/>
                <w:b w:val="0"/>
                <w:bCs w:val="0"/>
                <w:sz w:val="22"/>
                <w:szCs w:val="22"/>
                <w:lang w:eastAsia="en-GB"/>
              </w:rPr>
              <w:tab/>
            </w:r>
            <w:r w:rsidRPr="002F2306">
              <w:rPr>
                <w:rStyle w:val="Hyperlink"/>
              </w:rPr>
              <w:t>Behaviours and Conduct</w:t>
            </w:r>
            <w:r w:rsidRPr="002F2306">
              <w:rPr>
                <w:webHidden/>
              </w:rPr>
              <w:tab/>
            </w:r>
            <w:r w:rsidRPr="002F2306">
              <w:rPr>
                <w:b w:val="0"/>
                <w:bCs w:val="0"/>
                <w:webHidden/>
              </w:rPr>
              <w:fldChar w:fldCharType="begin"/>
            </w:r>
            <w:r w:rsidRPr="002F2306">
              <w:rPr>
                <w:b w:val="0"/>
                <w:bCs w:val="0"/>
                <w:webHidden/>
              </w:rPr>
              <w:instrText xml:space="preserve"> PAGEREF _Toc145511207 \h </w:instrText>
            </w:r>
            <w:r w:rsidRPr="002F2306">
              <w:rPr>
                <w:b w:val="0"/>
                <w:bCs w:val="0"/>
                <w:webHidden/>
              </w:rPr>
            </w:r>
            <w:r w:rsidRPr="002F2306">
              <w:rPr>
                <w:b w:val="0"/>
                <w:bCs w:val="0"/>
                <w:webHidden/>
              </w:rPr>
              <w:fldChar w:fldCharType="separate"/>
            </w:r>
            <w:r w:rsidR="00B52DB1">
              <w:rPr>
                <w:b w:val="0"/>
                <w:bCs w:val="0"/>
                <w:webHidden/>
              </w:rPr>
              <w:t>8</w:t>
            </w:r>
            <w:r w:rsidRPr="002F2306">
              <w:rPr>
                <w:b w:val="0"/>
                <w:bCs w:val="0"/>
                <w:webHidden/>
              </w:rPr>
              <w:fldChar w:fldCharType="end"/>
            </w:r>
          </w:hyperlink>
        </w:p>
        <w:p w14:paraId="2FB676E3" w14:textId="3C95F9E2" w:rsidR="00754053" w:rsidRPr="002F2306" w:rsidRDefault="00754053" w:rsidP="00754053">
          <w:pPr>
            <w:pStyle w:val="TOC2"/>
            <w:rPr>
              <w:rFonts w:asciiTheme="minorHAnsi" w:eastAsiaTheme="minorEastAsia" w:hAnsiTheme="minorHAnsi" w:cstheme="minorBidi"/>
              <w:sz w:val="22"/>
              <w:szCs w:val="22"/>
              <w:lang w:eastAsia="en-GB"/>
            </w:rPr>
          </w:pPr>
          <w:hyperlink w:anchor="_Toc145511208" w:history="1">
            <w:r w:rsidRPr="002F2306">
              <w:rPr>
                <w:rStyle w:val="Hyperlink"/>
                <w:rFonts w:eastAsia="Times New Roman"/>
              </w:rPr>
              <w:t xml:space="preserve">7.1 </w:t>
            </w:r>
            <w:r w:rsidRPr="002F2306">
              <w:rPr>
                <w:rFonts w:asciiTheme="minorHAnsi" w:eastAsiaTheme="minorEastAsia" w:hAnsiTheme="minorHAnsi" w:cstheme="minorBidi"/>
                <w:sz w:val="22"/>
                <w:szCs w:val="22"/>
                <w:lang w:eastAsia="en-GB"/>
              </w:rPr>
              <w:tab/>
            </w:r>
            <w:r w:rsidRPr="002F2306">
              <w:rPr>
                <w:rStyle w:val="Hyperlink"/>
                <w:rFonts w:eastAsia="Times New Roman"/>
              </w:rPr>
              <w:t>Benchmarking and guidance</w:t>
            </w:r>
            <w:r w:rsidRPr="002F2306">
              <w:rPr>
                <w:webHidden/>
              </w:rPr>
              <w:tab/>
            </w:r>
            <w:r w:rsidRPr="002F2306">
              <w:rPr>
                <w:b w:val="0"/>
                <w:bCs w:val="0"/>
                <w:webHidden/>
              </w:rPr>
              <w:fldChar w:fldCharType="begin"/>
            </w:r>
            <w:r w:rsidRPr="002F2306">
              <w:rPr>
                <w:b w:val="0"/>
                <w:bCs w:val="0"/>
                <w:webHidden/>
              </w:rPr>
              <w:instrText xml:space="preserve"> PAGEREF _Toc145511208 \h </w:instrText>
            </w:r>
            <w:r w:rsidRPr="002F2306">
              <w:rPr>
                <w:b w:val="0"/>
                <w:bCs w:val="0"/>
                <w:webHidden/>
              </w:rPr>
            </w:r>
            <w:r w:rsidRPr="002F2306">
              <w:rPr>
                <w:b w:val="0"/>
                <w:bCs w:val="0"/>
                <w:webHidden/>
              </w:rPr>
              <w:fldChar w:fldCharType="separate"/>
            </w:r>
            <w:r w:rsidR="00B52DB1">
              <w:rPr>
                <w:b w:val="0"/>
                <w:bCs w:val="0"/>
                <w:webHidden/>
              </w:rPr>
              <w:t>8</w:t>
            </w:r>
            <w:r w:rsidRPr="002F2306">
              <w:rPr>
                <w:b w:val="0"/>
                <w:bCs w:val="0"/>
                <w:webHidden/>
              </w:rPr>
              <w:fldChar w:fldCharType="end"/>
            </w:r>
          </w:hyperlink>
        </w:p>
        <w:p w14:paraId="05FB9FC3" w14:textId="7C3F2757" w:rsidR="00754053" w:rsidRPr="002F2306" w:rsidRDefault="00754053" w:rsidP="00754053">
          <w:pPr>
            <w:pStyle w:val="TOC2"/>
            <w:rPr>
              <w:rFonts w:asciiTheme="minorHAnsi" w:eastAsiaTheme="minorEastAsia" w:hAnsiTheme="minorHAnsi" w:cstheme="minorBidi"/>
              <w:sz w:val="22"/>
              <w:szCs w:val="22"/>
              <w:lang w:eastAsia="en-GB"/>
            </w:rPr>
          </w:pPr>
          <w:hyperlink w:anchor="_Toc145511209" w:history="1">
            <w:r w:rsidRPr="002F2306">
              <w:rPr>
                <w:rStyle w:val="Hyperlink"/>
                <w:rFonts w:eastAsia="Times New Roman"/>
              </w:rPr>
              <w:t xml:space="preserve">7.2 </w:t>
            </w:r>
            <w:r w:rsidRPr="002F2306">
              <w:rPr>
                <w:rFonts w:asciiTheme="minorHAnsi" w:eastAsiaTheme="minorEastAsia" w:hAnsiTheme="minorHAnsi" w:cstheme="minorBidi"/>
                <w:sz w:val="22"/>
                <w:szCs w:val="22"/>
                <w:lang w:eastAsia="en-GB"/>
              </w:rPr>
              <w:tab/>
            </w:r>
            <w:r w:rsidRPr="002F2306">
              <w:rPr>
                <w:rStyle w:val="Hyperlink"/>
                <w:rFonts w:eastAsia="Times New Roman"/>
              </w:rPr>
              <w:t>ICB values</w:t>
            </w:r>
            <w:r w:rsidRPr="002F2306">
              <w:rPr>
                <w:webHidden/>
              </w:rPr>
              <w:tab/>
            </w:r>
            <w:r w:rsidRPr="002F2306">
              <w:rPr>
                <w:b w:val="0"/>
                <w:bCs w:val="0"/>
                <w:webHidden/>
              </w:rPr>
              <w:fldChar w:fldCharType="begin"/>
            </w:r>
            <w:r w:rsidRPr="002F2306">
              <w:rPr>
                <w:b w:val="0"/>
                <w:bCs w:val="0"/>
                <w:webHidden/>
              </w:rPr>
              <w:instrText xml:space="preserve"> PAGEREF _Toc145511209 \h </w:instrText>
            </w:r>
            <w:r w:rsidRPr="002F2306">
              <w:rPr>
                <w:b w:val="0"/>
                <w:bCs w:val="0"/>
                <w:webHidden/>
              </w:rPr>
            </w:r>
            <w:r w:rsidRPr="002F2306">
              <w:rPr>
                <w:b w:val="0"/>
                <w:bCs w:val="0"/>
                <w:webHidden/>
              </w:rPr>
              <w:fldChar w:fldCharType="separate"/>
            </w:r>
            <w:r w:rsidR="00B52DB1">
              <w:rPr>
                <w:b w:val="0"/>
                <w:bCs w:val="0"/>
                <w:webHidden/>
              </w:rPr>
              <w:t>8</w:t>
            </w:r>
            <w:r w:rsidRPr="002F2306">
              <w:rPr>
                <w:b w:val="0"/>
                <w:bCs w:val="0"/>
                <w:webHidden/>
              </w:rPr>
              <w:fldChar w:fldCharType="end"/>
            </w:r>
          </w:hyperlink>
        </w:p>
        <w:p w14:paraId="212C9F48" w14:textId="15FECA78" w:rsidR="00754053" w:rsidRPr="002F2306" w:rsidRDefault="00754053" w:rsidP="00754053">
          <w:pPr>
            <w:pStyle w:val="TOC2"/>
            <w:rPr>
              <w:rFonts w:asciiTheme="minorHAnsi" w:eastAsiaTheme="minorEastAsia" w:hAnsiTheme="minorHAnsi" w:cstheme="minorBidi"/>
              <w:sz w:val="22"/>
              <w:szCs w:val="22"/>
              <w:lang w:eastAsia="en-GB"/>
            </w:rPr>
          </w:pPr>
          <w:hyperlink w:anchor="_Toc145511210" w:history="1">
            <w:r w:rsidRPr="002F2306">
              <w:rPr>
                <w:rStyle w:val="Hyperlink"/>
                <w:rFonts w:eastAsia="Calibri"/>
              </w:rPr>
              <w:t>7.3</w:t>
            </w:r>
            <w:r w:rsidRPr="002F2306">
              <w:rPr>
                <w:rFonts w:asciiTheme="minorHAnsi" w:eastAsiaTheme="minorEastAsia" w:hAnsiTheme="minorHAnsi" w:cstheme="minorBidi"/>
                <w:sz w:val="22"/>
                <w:szCs w:val="22"/>
                <w:lang w:eastAsia="en-GB"/>
              </w:rPr>
              <w:tab/>
            </w:r>
            <w:r w:rsidRPr="002F2306">
              <w:rPr>
                <w:rStyle w:val="Hyperlink"/>
                <w:rFonts w:eastAsia="Calibri"/>
              </w:rPr>
              <w:t>Conflicts of Interest</w:t>
            </w:r>
            <w:r w:rsidRPr="002F2306">
              <w:rPr>
                <w:webHidden/>
              </w:rPr>
              <w:tab/>
            </w:r>
            <w:r w:rsidRPr="002F2306">
              <w:rPr>
                <w:b w:val="0"/>
                <w:bCs w:val="0"/>
                <w:webHidden/>
              </w:rPr>
              <w:fldChar w:fldCharType="begin"/>
            </w:r>
            <w:r w:rsidRPr="002F2306">
              <w:rPr>
                <w:b w:val="0"/>
                <w:bCs w:val="0"/>
                <w:webHidden/>
              </w:rPr>
              <w:instrText xml:space="preserve"> PAGEREF _Toc145511210 \h </w:instrText>
            </w:r>
            <w:r w:rsidRPr="002F2306">
              <w:rPr>
                <w:b w:val="0"/>
                <w:bCs w:val="0"/>
                <w:webHidden/>
              </w:rPr>
            </w:r>
            <w:r w:rsidRPr="002F2306">
              <w:rPr>
                <w:b w:val="0"/>
                <w:bCs w:val="0"/>
                <w:webHidden/>
              </w:rPr>
              <w:fldChar w:fldCharType="separate"/>
            </w:r>
            <w:r w:rsidR="00B52DB1">
              <w:rPr>
                <w:b w:val="0"/>
                <w:bCs w:val="0"/>
                <w:webHidden/>
              </w:rPr>
              <w:t>8</w:t>
            </w:r>
            <w:r w:rsidRPr="002F2306">
              <w:rPr>
                <w:b w:val="0"/>
                <w:bCs w:val="0"/>
                <w:webHidden/>
              </w:rPr>
              <w:fldChar w:fldCharType="end"/>
            </w:r>
          </w:hyperlink>
        </w:p>
        <w:p w14:paraId="47E763C6" w14:textId="19B6CD34" w:rsidR="00754053" w:rsidRPr="002F2306" w:rsidRDefault="00754053" w:rsidP="00754053">
          <w:pPr>
            <w:pStyle w:val="TOC2"/>
            <w:rPr>
              <w:rFonts w:asciiTheme="minorHAnsi" w:eastAsiaTheme="minorEastAsia" w:hAnsiTheme="minorHAnsi" w:cstheme="minorBidi"/>
              <w:sz w:val="22"/>
              <w:szCs w:val="22"/>
              <w:lang w:eastAsia="en-GB"/>
            </w:rPr>
          </w:pPr>
          <w:hyperlink w:anchor="_Toc145511211" w:history="1">
            <w:r w:rsidRPr="002F2306">
              <w:rPr>
                <w:rStyle w:val="Hyperlink"/>
                <w:rFonts w:eastAsia="Times New Roman"/>
              </w:rPr>
              <w:t xml:space="preserve">7.4 </w:t>
            </w:r>
            <w:r w:rsidRPr="002F2306">
              <w:rPr>
                <w:rFonts w:asciiTheme="minorHAnsi" w:eastAsiaTheme="minorEastAsia" w:hAnsiTheme="minorHAnsi" w:cstheme="minorBidi"/>
                <w:sz w:val="22"/>
                <w:szCs w:val="22"/>
                <w:lang w:eastAsia="en-GB"/>
              </w:rPr>
              <w:tab/>
            </w:r>
            <w:r w:rsidRPr="002F2306">
              <w:rPr>
                <w:rStyle w:val="Hyperlink"/>
                <w:rFonts w:eastAsia="Times New Roman"/>
              </w:rPr>
              <w:t>Equality and diversity</w:t>
            </w:r>
            <w:r w:rsidRPr="002F2306">
              <w:rPr>
                <w:webHidden/>
              </w:rPr>
              <w:tab/>
            </w:r>
            <w:r w:rsidRPr="002F2306">
              <w:rPr>
                <w:b w:val="0"/>
                <w:bCs w:val="0"/>
                <w:webHidden/>
              </w:rPr>
              <w:fldChar w:fldCharType="begin"/>
            </w:r>
            <w:r w:rsidRPr="002F2306">
              <w:rPr>
                <w:b w:val="0"/>
                <w:bCs w:val="0"/>
                <w:webHidden/>
              </w:rPr>
              <w:instrText xml:space="preserve"> PAGEREF _Toc145511211 \h </w:instrText>
            </w:r>
            <w:r w:rsidRPr="002F2306">
              <w:rPr>
                <w:b w:val="0"/>
                <w:bCs w:val="0"/>
                <w:webHidden/>
              </w:rPr>
            </w:r>
            <w:r w:rsidRPr="002F2306">
              <w:rPr>
                <w:b w:val="0"/>
                <w:bCs w:val="0"/>
                <w:webHidden/>
              </w:rPr>
              <w:fldChar w:fldCharType="separate"/>
            </w:r>
            <w:r w:rsidR="00B52DB1">
              <w:rPr>
                <w:b w:val="0"/>
                <w:bCs w:val="0"/>
                <w:webHidden/>
              </w:rPr>
              <w:t>8</w:t>
            </w:r>
            <w:r w:rsidRPr="002F2306">
              <w:rPr>
                <w:b w:val="0"/>
                <w:bCs w:val="0"/>
                <w:webHidden/>
              </w:rPr>
              <w:fldChar w:fldCharType="end"/>
            </w:r>
          </w:hyperlink>
        </w:p>
        <w:p w14:paraId="12EB7BDF" w14:textId="18E9573D" w:rsidR="00754053" w:rsidRPr="002F2306" w:rsidRDefault="00754053">
          <w:pPr>
            <w:pStyle w:val="TOC1"/>
            <w:rPr>
              <w:rFonts w:asciiTheme="minorHAnsi" w:eastAsiaTheme="minorEastAsia" w:hAnsiTheme="minorHAnsi" w:cstheme="minorBidi"/>
              <w:b w:val="0"/>
              <w:bCs w:val="0"/>
              <w:sz w:val="22"/>
              <w:szCs w:val="22"/>
              <w:lang w:eastAsia="en-GB"/>
            </w:rPr>
          </w:pPr>
          <w:hyperlink w:anchor="_Toc145511212" w:history="1">
            <w:r w:rsidRPr="002F2306">
              <w:rPr>
                <w:rStyle w:val="Hyperlink"/>
              </w:rPr>
              <w:t>8.</w:t>
            </w:r>
            <w:r w:rsidRPr="002F2306">
              <w:rPr>
                <w:rFonts w:asciiTheme="minorHAnsi" w:eastAsiaTheme="minorEastAsia" w:hAnsiTheme="minorHAnsi" w:cstheme="minorBidi"/>
                <w:b w:val="0"/>
                <w:bCs w:val="0"/>
                <w:sz w:val="22"/>
                <w:szCs w:val="22"/>
                <w:lang w:eastAsia="en-GB"/>
              </w:rPr>
              <w:tab/>
            </w:r>
            <w:r w:rsidRPr="002F2306">
              <w:rPr>
                <w:rStyle w:val="Hyperlink"/>
              </w:rPr>
              <w:t>Accountability and reporting</w:t>
            </w:r>
            <w:r w:rsidRPr="002F2306">
              <w:rPr>
                <w:webHidden/>
              </w:rPr>
              <w:tab/>
            </w:r>
            <w:r w:rsidRPr="002F2306">
              <w:rPr>
                <w:b w:val="0"/>
                <w:bCs w:val="0"/>
                <w:webHidden/>
              </w:rPr>
              <w:fldChar w:fldCharType="begin"/>
            </w:r>
            <w:r w:rsidRPr="002F2306">
              <w:rPr>
                <w:b w:val="0"/>
                <w:bCs w:val="0"/>
                <w:webHidden/>
              </w:rPr>
              <w:instrText xml:space="preserve"> PAGEREF _Toc145511212 \h </w:instrText>
            </w:r>
            <w:r w:rsidRPr="002F2306">
              <w:rPr>
                <w:b w:val="0"/>
                <w:bCs w:val="0"/>
                <w:webHidden/>
              </w:rPr>
            </w:r>
            <w:r w:rsidRPr="002F2306">
              <w:rPr>
                <w:b w:val="0"/>
                <w:bCs w:val="0"/>
                <w:webHidden/>
              </w:rPr>
              <w:fldChar w:fldCharType="separate"/>
            </w:r>
            <w:r w:rsidR="00B52DB1">
              <w:rPr>
                <w:b w:val="0"/>
                <w:bCs w:val="0"/>
                <w:webHidden/>
              </w:rPr>
              <w:t>8</w:t>
            </w:r>
            <w:r w:rsidRPr="002F2306">
              <w:rPr>
                <w:b w:val="0"/>
                <w:bCs w:val="0"/>
                <w:webHidden/>
              </w:rPr>
              <w:fldChar w:fldCharType="end"/>
            </w:r>
          </w:hyperlink>
        </w:p>
        <w:p w14:paraId="6EFBE4CA" w14:textId="71F514C4" w:rsidR="00754053" w:rsidRPr="002F2306" w:rsidRDefault="00754053">
          <w:pPr>
            <w:pStyle w:val="TOC1"/>
            <w:rPr>
              <w:rFonts w:asciiTheme="minorHAnsi" w:eastAsiaTheme="minorEastAsia" w:hAnsiTheme="minorHAnsi" w:cstheme="minorBidi"/>
              <w:b w:val="0"/>
              <w:bCs w:val="0"/>
              <w:sz w:val="22"/>
              <w:szCs w:val="22"/>
              <w:lang w:eastAsia="en-GB"/>
            </w:rPr>
          </w:pPr>
          <w:hyperlink w:anchor="_Toc145511213" w:history="1">
            <w:r w:rsidRPr="002F2306">
              <w:rPr>
                <w:rStyle w:val="Hyperlink"/>
              </w:rPr>
              <w:t>9.</w:t>
            </w:r>
            <w:r w:rsidRPr="002F2306">
              <w:rPr>
                <w:rFonts w:asciiTheme="minorHAnsi" w:eastAsiaTheme="minorEastAsia" w:hAnsiTheme="minorHAnsi" w:cstheme="minorBidi"/>
                <w:b w:val="0"/>
                <w:bCs w:val="0"/>
                <w:sz w:val="22"/>
                <w:szCs w:val="22"/>
                <w:lang w:eastAsia="en-GB"/>
              </w:rPr>
              <w:tab/>
            </w:r>
            <w:r w:rsidRPr="002F2306">
              <w:rPr>
                <w:rStyle w:val="Hyperlink"/>
              </w:rPr>
              <w:t>Secretariat and Administration</w:t>
            </w:r>
            <w:r w:rsidRPr="002F2306">
              <w:rPr>
                <w:webHidden/>
              </w:rPr>
              <w:tab/>
            </w:r>
            <w:r w:rsidRPr="002F2306">
              <w:rPr>
                <w:b w:val="0"/>
                <w:bCs w:val="0"/>
                <w:webHidden/>
              </w:rPr>
              <w:fldChar w:fldCharType="begin"/>
            </w:r>
            <w:r w:rsidRPr="002F2306">
              <w:rPr>
                <w:b w:val="0"/>
                <w:bCs w:val="0"/>
                <w:webHidden/>
              </w:rPr>
              <w:instrText xml:space="preserve"> PAGEREF _Toc145511213 \h </w:instrText>
            </w:r>
            <w:r w:rsidRPr="002F2306">
              <w:rPr>
                <w:b w:val="0"/>
                <w:bCs w:val="0"/>
                <w:webHidden/>
              </w:rPr>
            </w:r>
            <w:r w:rsidRPr="002F2306">
              <w:rPr>
                <w:b w:val="0"/>
                <w:bCs w:val="0"/>
                <w:webHidden/>
              </w:rPr>
              <w:fldChar w:fldCharType="separate"/>
            </w:r>
            <w:r w:rsidR="00B52DB1">
              <w:rPr>
                <w:b w:val="0"/>
                <w:bCs w:val="0"/>
                <w:webHidden/>
              </w:rPr>
              <w:t>9</w:t>
            </w:r>
            <w:r w:rsidRPr="002F2306">
              <w:rPr>
                <w:b w:val="0"/>
                <w:bCs w:val="0"/>
                <w:webHidden/>
              </w:rPr>
              <w:fldChar w:fldCharType="end"/>
            </w:r>
          </w:hyperlink>
        </w:p>
        <w:p w14:paraId="5084FDDC" w14:textId="170E1280" w:rsidR="00754053" w:rsidRPr="002F2306" w:rsidRDefault="00754053">
          <w:pPr>
            <w:pStyle w:val="TOC1"/>
            <w:rPr>
              <w:rFonts w:asciiTheme="minorHAnsi" w:eastAsiaTheme="minorEastAsia" w:hAnsiTheme="minorHAnsi" w:cstheme="minorBidi"/>
              <w:b w:val="0"/>
              <w:bCs w:val="0"/>
              <w:sz w:val="22"/>
              <w:szCs w:val="22"/>
              <w:lang w:eastAsia="en-GB"/>
            </w:rPr>
          </w:pPr>
          <w:hyperlink w:anchor="_Toc145511214" w:history="1">
            <w:r w:rsidRPr="002F2306">
              <w:rPr>
                <w:rStyle w:val="Hyperlink"/>
              </w:rPr>
              <w:t>10.</w:t>
            </w:r>
            <w:r w:rsidRPr="002F2306">
              <w:rPr>
                <w:rFonts w:asciiTheme="minorHAnsi" w:eastAsiaTheme="minorEastAsia" w:hAnsiTheme="minorHAnsi" w:cstheme="minorBidi"/>
                <w:b w:val="0"/>
                <w:bCs w:val="0"/>
                <w:sz w:val="22"/>
                <w:szCs w:val="22"/>
                <w:lang w:eastAsia="en-GB"/>
              </w:rPr>
              <w:tab/>
            </w:r>
            <w:r w:rsidRPr="002F2306">
              <w:rPr>
                <w:rStyle w:val="Hyperlink"/>
              </w:rPr>
              <w:t>Review</w:t>
            </w:r>
            <w:r w:rsidRPr="002F2306">
              <w:rPr>
                <w:webHidden/>
              </w:rPr>
              <w:tab/>
            </w:r>
            <w:r w:rsidRPr="002F2306">
              <w:rPr>
                <w:b w:val="0"/>
                <w:bCs w:val="0"/>
                <w:webHidden/>
              </w:rPr>
              <w:fldChar w:fldCharType="begin"/>
            </w:r>
            <w:r w:rsidRPr="002F2306">
              <w:rPr>
                <w:b w:val="0"/>
                <w:bCs w:val="0"/>
                <w:webHidden/>
              </w:rPr>
              <w:instrText xml:space="preserve"> PAGEREF _Toc145511214 \h </w:instrText>
            </w:r>
            <w:r w:rsidRPr="002F2306">
              <w:rPr>
                <w:b w:val="0"/>
                <w:bCs w:val="0"/>
                <w:webHidden/>
              </w:rPr>
            </w:r>
            <w:r w:rsidRPr="002F2306">
              <w:rPr>
                <w:b w:val="0"/>
                <w:bCs w:val="0"/>
                <w:webHidden/>
              </w:rPr>
              <w:fldChar w:fldCharType="separate"/>
            </w:r>
            <w:r w:rsidR="00B52DB1">
              <w:rPr>
                <w:b w:val="0"/>
                <w:bCs w:val="0"/>
                <w:webHidden/>
              </w:rPr>
              <w:t>9</w:t>
            </w:r>
            <w:r w:rsidRPr="002F2306">
              <w:rPr>
                <w:b w:val="0"/>
                <w:bCs w:val="0"/>
                <w:webHidden/>
              </w:rPr>
              <w:fldChar w:fldCharType="end"/>
            </w:r>
          </w:hyperlink>
        </w:p>
        <w:p w14:paraId="105E6D41" w14:textId="31FB259A" w:rsidR="00754053" w:rsidRDefault="00754053">
          <w:r>
            <w:rPr>
              <w:b/>
              <w:bCs/>
              <w:noProof/>
            </w:rPr>
            <w:fldChar w:fldCharType="end"/>
          </w:r>
        </w:p>
      </w:sdtContent>
    </w:sdt>
    <w:p w14:paraId="6CBF3E40" w14:textId="77777777" w:rsidR="00C346EC" w:rsidRDefault="00C346EC" w:rsidP="0087331C">
      <w:pPr>
        <w:jc w:val="center"/>
        <w:rPr>
          <w:rFonts w:ascii="Arial" w:eastAsia="Times New Roman" w:hAnsi="Arial" w:cs="Arial"/>
          <w:b/>
          <w:bCs/>
          <w:bdr w:val="none" w:sz="0" w:space="0" w:color="auto" w:frame="1"/>
        </w:rPr>
      </w:pPr>
    </w:p>
    <w:p w14:paraId="208B49D2" w14:textId="77777777" w:rsidR="00C346EC" w:rsidRDefault="00C346EC" w:rsidP="0087331C">
      <w:pPr>
        <w:jc w:val="center"/>
        <w:rPr>
          <w:rFonts w:ascii="Arial" w:eastAsia="Times New Roman" w:hAnsi="Arial" w:cs="Arial"/>
          <w:b/>
          <w:bCs/>
          <w:bdr w:val="none" w:sz="0" w:space="0" w:color="auto" w:frame="1"/>
        </w:rPr>
      </w:pPr>
    </w:p>
    <w:p w14:paraId="671A6459" w14:textId="77777777" w:rsidR="00C346EC" w:rsidRDefault="00C346EC" w:rsidP="0087331C">
      <w:pPr>
        <w:jc w:val="center"/>
        <w:rPr>
          <w:rFonts w:ascii="Arial" w:eastAsia="Times New Roman" w:hAnsi="Arial" w:cs="Arial"/>
          <w:b/>
          <w:bCs/>
          <w:bdr w:val="none" w:sz="0" w:space="0" w:color="auto" w:frame="1"/>
        </w:rPr>
      </w:pPr>
    </w:p>
    <w:p w14:paraId="665F6E52" w14:textId="77777777" w:rsidR="00C346EC" w:rsidRDefault="00C346EC" w:rsidP="0087331C">
      <w:pPr>
        <w:jc w:val="center"/>
        <w:rPr>
          <w:rFonts w:ascii="Arial" w:eastAsia="Times New Roman" w:hAnsi="Arial" w:cs="Arial"/>
          <w:b/>
          <w:bCs/>
          <w:bdr w:val="none" w:sz="0" w:space="0" w:color="auto" w:frame="1"/>
        </w:rPr>
      </w:pPr>
    </w:p>
    <w:p w14:paraId="1978DAAD" w14:textId="77777777" w:rsidR="00C346EC" w:rsidRDefault="00C346EC" w:rsidP="0087331C">
      <w:pPr>
        <w:jc w:val="center"/>
        <w:rPr>
          <w:rFonts w:ascii="Arial" w:eastAsia="Times New Roman" w:hAnsi="Arial" w:cs="Arial"/>
          <w:b/>
          <w:bCs/>
          <w:bdr w:val="none" w:sz="0" w:space="0" w:color="auto" w:frame="1"/>
        </w:rPr>
      </w:pPr>
    </w:p>
    <w:p w14:paraId="12F0093E" w14:textId="77777777" w:rsidR="00C346EC" w:rsidRDefault="00C346EC" w:rsidP="0087331C">
      <w:pPr>
        <w:jc w:val="center"/>
        <w:rPr>
          <w:rFonts w:ascii="Arial" w:eastAsia="Times New Roman" w:hAnsi="Arial" w:cs="Arial"/>
          <w:b/>
          <w:bCs/>
          <w:bdr w:val="none" w:sz="0" w:space="0" w:color="auto" w:frame="1"/>
        </w:rPr>
      </w:pPr>
    </w:p>
    <w:p w14:paraId="00EE7348" w14:textId="77777777" w:rsidR="00C346EC" w:rsidRDefault="00C346EC" w:rsidP="0087331C">
      <w:pPr>
        <w:jc w:val="center"/>
        <w:rPr>
          <w:rFonts w:ascii="Arial" w:eastAsia="Times New Roman" w:hAnsi="Arial" w:cs="Arial"/>
          <w:b/>
          <w:bCs/>
          <w:bdr w:val="none" w:sz="0" w:space="0" w:color="auto" w:frame="1"/>
        </w:rPr>
      </w:pPr>
    </w:p>
    <w:p w14:paraId="012FD9FB" w14:textId="77777777" w:rsidR="00C346EC" w:rsidRDefault="00C346EC" w:rsidP="0087331C">
      <w:pPr>
        <w:jc w:val="center"/>
        <w:rPr>
          <w:rFonts w:ascii="Arial" w:eastAsia="Times New Roman" w:hAnsi="Arial" w:cs="Arial"/>
          <w:b/>
          <w:bCs/>
          <w:bdr w:val="none" w:sz="0" w:space="0" w:color="auto" w:frame="1"/>
        </w:rPr>
      </w:pPr>
    </w:p>
    <w:p w14:paraId="19F759E5" w14:textId="77777777" w:rsidR="00C346EC" w:rsidRDefault="00C346EC" w:rsidP="0087331C">
      <w:pPr>
        <w:jc w:val="center"/>
        <w:rPr>
          <w:rFonts w:ascii="Arial" w:eastAsia="Times New Roman" w:hAnsi="Arial" w:cs="Arial"/>
          <w:b/>
          <w:bCs/>
          <w:bdr w:val="none" w:sz="0" w:space="0" w:color="auto" w:frame="1"/>
        </w:rPr>
      </w:pPr>
    </w:p>
    <w:p w14:paraId="5CFD73E2" w14:textId="77777777" w:rsidR="00C346EC" w:rsidRDefault="00C346EC" w:rsidP="0087331C">
      <w:pPr>
        <w:jc w:val="center"/>
        <w:rPr>
          <w:rFonts w:ascii="Arial" w:eastAsia="Times New Roman" w:hAnsi="Arial" w:cs="Arial"/>
          <w:b/>
          <w:bCs/>
          <w:bdr w:val="none" w:sz="0" w:space="0" w:color="auto" w:frame="1"/>
        </w:rPr>
      </w:pPr>
    </w:p>
    <w:p w14:paraId="58A41070" w14:textId="77777777" w:rsidR="00C346EC" w:rsidRDefault="00C346EC" w:rsidP="0087331C">
      <w:pPr>
        <w:jc w:val="center"/>
        <w:rPr>
          <w:rFonts w:ascii="Arial" w:eastAsia="Times New Roman" w:hAnsi="Arial" w:cs="Arial"/>
          <w:b/>
          <w:bCs/>
          <w:bdr w:val="none" w:sz="0" w:space="0" w:color="auto" w:frame="1"/>
        </w:rPr>
      </w:pPr>
    </w:p>
    <w:p w14:paraId="03A5ACD1" w14:textId="77777777" w:rsidR="00C346EC" w:rsidRDefault="00C346EC" w:rsidP="0087331C">
      <w:pPr>
        <w:jc w:val="center"/>
        <w:rPr>
          <w:rFonts w:ascii="Arial" w:eastAsia="Times New Roman" w:hAnsi="Arial" w:cs="Arial"/>
          <w:b/>
          <w:bCs/>
          <w:bdr w:val="none" w:sz="0" w:space="0" w:color="auto" w:frame="1"/>
        </w:rPr>
      </w:pPr>
    </w:p>
    <w:p w14:paraId="03E81E18" w14:textId="77777777" w:rsidR="00C346EC" w:rsidRDefault="00C346EC" w:rsidP="0087331C">
      <w:pPr>
        <w:jc w:val="center"/>
        <w:rPr>
          <w:rFonts w:ascii="Arial" w:eastAsia="Times New Roman" w:hAnsi="Arial" w:cs="Arial"/>
          <w:b/>
          <w:bCs/>
          <w:bdr w:val="none" w:sz="0" w:space="0" w:color="auto" w:frame="1"/>
        </w:rPr>
      </w:pPr>
    </w:p>
    <w:p w14:paraId="2C9C3A9D" w14:textId="77777777" w:rsidR="00C346EC" w:rsidRDefault="00C346EC" w:rsidP="0087331C">
      <w:pPr>
        <w:jc w:val="center"/>
        <w:rPr>
          <w:rFonts w:ascii="Arial" w:eastAsia="Times New Roman" w:hAnsi="Arial" w:cs="Arial"/>
          <w:b/>
          <w:bCs/>
          <w:bdr w:val="none" w:sz="0" w:space="0" w:color="auto" w:frame="1"/>
        </w:rPr>
      </w:pPr>
    </w:p>
    <w:p w14:paraId="7F04655B" w14:textId="77777777" w:rsidR="00C346EC" w:rsidRDefault="00C346EC" w:rsidP="0087331C">
      <w:pPr>
        <w:jc w:val="center"/>
        <w:rPr>
          <w:rFonts w:ascii="Arial" w:eastAsia="Times New Roman" w:hAnsi="Arial" w:cs="Arial"/>
          <w:b/>
          <w:bCs/>
          <w:bdr w:val="none" w:sz="0" w:space="0" w:color="auto" w:frame="1"/>
        </w:rPr>
      </w:pPr>
    </w:p>
    <w:p w14:paraId="3D089F78" w14:textId="77777777" w:rsidR="00C346EC" w:rsidRDefault="00C346EC" w:rsidP="0087331C">
      <w:pPr>
        <w:jc w:val="center"/>
        <w:rPr>
          <w:rFonts w:ascii="Arial" w:eastAsia="Times New Roman" w:hAnsi="Arial" w:cs="Arial"/>
          <w:b/>
          <w:bCs/>
          <w:bdr w:val="none" w:sz="0" w:space="0" w:color="auto" w:frame="1"/>
        </w:rPr>
      </w:pPr>
    </w:p>
    <w:p w14:paraId="7358C905" w14:textId="77777777" w:rsidR="00C346EC" w:rsidRDefault="00C346EC" w:rsidP="0087331C">
      <w:pPr>
        <w:jc w:val="center"/>
        <w:rPr>
          <w:rFonts w:ascii="Arial" w:eastAsia="Times New Roman" w:hAnsi="Arial" w:cs="Arial"/>
          <w:b/>
          <w:bCs/>
          <w:bdr w:val="none" w:sz="0" w:space="0" w:color="auto" w:frame="1"/>
        </w:rPr>
      </w:pPr>
    </w:p>
    <w:p w14:paraId="0AE1226F" w14:textId="77777777" w:rsidR="00C346EC" w:rsidRDefault="00C346EC" w:rsidP="0087331C">
      <w:pPr>
        <w:jc w:val="center"/>
        <w:rPr>
          <w:rFonts w:ascii="Arial" w:eastAsia="Times New Roman" w:hAnsi="Arial" w:cs="Arial"/>
          <w:b/>
          <w:bCs/>
          <w:bdr w:val="none" w:sz="0" w:space="0" w:color="auto" w:frame="1"/>
        </w:rPr>
      </w:pPr>
    </w:p>
    <w:p w14:paraId="5D9094CB" w14:textId="77777777" w:rsidR="002F2306" w:rsidRDefault="002F2306" w:rsidP="00754053">
      <w:pPr>
        <w:jc w:val="center"/>
        <w:rPr>
          <w:rFonts w:ascii="Arial" w:eastAsia="Times New Roman" w:hAnsi="Arial" w:cs="Arial"/>
          <w:b/>
          <w:bCs/>
          <w:bdr w:val="none" w:sz="0" w:space="0" w:color="auto" w:frame="1"/>
        </w:rPr>
      </w:pPr>
    </w:p>
    <w:p w14:paraId="0885F326" w14:textId="0AD2FE22" w:rsidR="00123F08" w:rsidRDefault="00AF36B5" w:rsidP="00754053">
      <w:pPr>
        <w:jc w:val="center"/>
        <w:rPr>
          <w:rFonts w:ascii="Arial" w:eastAsia="Times New Roman" w:hAnsi="Arial" w:cs="Arial"/>
          <w:b/>
          <w:bCs/>
          <w:bdr w:val="none" w:sz="0" w:space="0" w:color="auto" w:frame="1"/>
        </w:rPr>
      </w:pPr>
      <w:r>
        <w:rPr>
          <w:rFonts w:ascii="Arial" w:eastAsia="Times New Roman" w:hAnsi="Arial" w:cs="Arial"/>
          <w:b/>
          <w:bCs/>
          <w:bdr w:val="none" w:sz="0" w:space="0" w:color="auto" w:frame="1"/>
        </w:rPr>
        <w:t>Int</w:t>
      </w:r>
      <w:r w:rsidR="00123F08" w:rsidRPr="0087331C">
        <w:rPr>
          <w:rFonts w:ascii="Arial" w:eastAsia="Times New Roman" w:hAnsi="Arial" w:cs="Arial"/>
          <w:b/>
          <w:bCs/>
          <w:bdr w:val="none" w:sz="0" w:space="0" w:color="auto" w:frame="1"/>
        </w:rPr>
        <w:t>egrated Care Board</w:t>
      </w:r>
      <w:bookmarkEnd w:id="0"/>
      <w:bookmarkEnd w:id="1"/>
    </w:p>
    <w:p w14:paraId="5B6C2635" w14:textId="77777777" w:rsidR="001A4F9D" w:rsidRPr="0087331C" w:rsidRDefault="001A4F9D" w:rsidP="00754053">
      <w:pPr>
        <w:jc w:val="center"/>
        <w:rPr>
          <w:rFonts w:ascii="Arial" w:eastAsia="Times New Roman" w:hAnsi="Arial" w:cs="Arial"/>
          <w:b/>
          <w:bCs/>
          <w:bdr w:val="none" w:sz="0" w:space="0" w:color="auto" w:frame="1"/>
        </w:rPr>
      </w:pPr>
    </w:p>
    <w:p w14:paraId="15CDBEB7" w14:textId="77777777" w:rsidR="00123F08" w:rsidRPr="0087331C" w:rsidRDefault="00123F08" w:rsidP="0087331C">
      <w:pPr>
        <w:jc w:val="center"/>
        <w:rPr>
          <w:rFonts w:ascii="Arial" w:eastAsia="Times New Roman" w:hAnsi="Arial" w:cs="Arial"/>
          <w:b/>
          <w:bCs/>
        </w:rPr>
      </w:pPr>
      <w:bookmarkStart w:id="2" w:name="_Toc144970578"/>
      <w:bookmarkStart w:id="3" w:name="_Toc144971048"/>
      <w:r w:rsidRPr="0087331C">
        <w:rPr>
          <w:rFonts w:ascii="Arial" w:eastAsia="Times New Roman" w:hAnsi="Arial" w:cs="Arial"/>
          <w:b/>
          <w:bCs/>
        </w:rPr>
        <w:t>REMUNERATION COMMITTEE - TERMS of REFERENCE</w:t>
      </w:r>
      <w:bookmarkEnd w:id="2"/>
      <w:bookmarkEnd w:id="3"/>
    </w:p>
    <w:p w14:paraId="111A3804" w14:textId="0EA91102" w:rsidR="00123F08" w:rsidRDefault="00123F08" w:rsidP="00AF36B5">
      <w:pPr>
        <w:rPr>
          <w:rFonts w:eastAsia="Times New Roman"/>
          <w:bdr w:val="none" w:sz="0" w:space="0" w:color="auto" w:frame="1"/>
        </w:rPr>
      </w:pPr>
    </w:p>
    <w:p w14:paraId="06FE245D" w14:textId="77777777" w:rsidR="002F2306" w:rsidRPr="00123F08" w:rsidRDefault="002F2306" w:rsidP="00AF36B5">
      <w:pPr>
        <w:rPr>
          <w:rFonts w:eastAsia="Times New Roman"/>
          <w:bdr w:val="none" w:sz="0" w:space="0" w:color="auto" w:frame="1"/>
        </w:rPr>
      </w:pPr>
    </w:p>
    <w:p w14:paraId="35E3BA82" w14:textId="1CCE8861" w:rsidR="00123F08" w:rsidRPr="002F2306" w:rsidRDefault="00123F08" w:rsidP="00D4172D">
      <w:pPr>
        <w:pStyle w:val="Heading1"/>
        <w:numPr>
          <w:ilvl w:val="0"/>
          <w:numId w:val="15"/>
        </w:numPr>
        <w:ind w:hanging="720"/>
        <w:rPr>
          <w:rFonts w:ascii="Arial" w:eastAsia="Times New Roman" w:hAnsi="Arial" w:cs="Arial"/>
          <w:b/>
          <w:bCs/>
          <w:color w:val="auto"/>
          <w:sz w:val="24"/>
          <w:szCs w:val="24"/>
          <w:u w:val="single"/>
          <w:bdr w:val="none" w:sz="0" w:space="0" w:color="auto" w:frame="1"/>
        </w:rPr>
      </w:pPr>
      <w:bookmarkStart w:id="4" w:name="_Toc144971049"/>
      <w:bookmarkStart w:id="5" w:name="_Toc145511195"/>
      <w:r w:rsidRPr="002F2306">
        <w:rPr>
          <w:rFonts w:ascii="Arial" w:eastAsia="Times New Roman" w:hAnsi="Arial" w:cs="Arial"/>
          <w:b/>
          <w:bCs/>
          <w:color w:val="auto"/>
          <w:sz w:val="24"/>
          <w:szCs w:val="24"/>
          <w:u w:val="single"/>
          <w:bdr w:val="none" w:sz="0" w:space="0" w:color="auto" w:frame="1"/>
        </w:rPr>
        <w:t>Constitution</w:t>
      </w:r>
      <w:bookmarkEnd w:id="4"/>
      <w:bookmarkEnd w:id="5"/>
    </w:p>
    <w:p w14:paraId="7C76EAE2" w14:textId="77777777" w:rsidR="00123F08" w:rsidRPr="00123F08" w:rsidRDefault="00123F08" w:rsidP="00AF36B5">
      <w:pPr>
        <w:rPr>
          <w:rFonts w:eastAsia="Times New Roman"/>
          <w:bdr w:val="none" w:sz="0" w:space="0" w:color="auto" w:frame="1"/>
        </w:rPr>
      </w:pPr>
    </w:p>
    <w:p w14:paraId="4DBC4825" w14:textId="77777777" w:rsidR="00C4050D" w:rsidRPr="00C4050D" w:rsidRDefault="00C4050D" w:rsidP="00C4050D">
      <w:pPr>
        <w:spacing w:line="276" w:lineRule="auto"/>
        <w:ind w:left="709"/>
        <w:rPr>
          <w:rFonts w:ascii="Arial" w:eastAsia="Calibri" w:hAnsi="Arial" w:cs="Arial"/>
        </w:rPr>
      </w:pPr>
      <w:bookmarkStart w:id="6" w:name="_Toc144970580"/>
      <w:bookmarkStart w:id="7" w:name="_Toc144971050"/>
      <w:r w:rsidRPr="00C4050D">
        <w:rPr>
          <w:rFonts w:ascii="Arial" w:eastAsia="Calibri" w:hAnsi="Arial" w:cs="Arial"/>
        </w:rPr>
        <w:t xml:space="preserve">The </w:t>
      </w:r>
      <w:proofErr w:type="gramStart"/>
      <w:r w:rsidRPr="00C4050D">
        <w:rPr>
          <w:rFonts w:ascii="Arial" w:eastAsia="Calibri" w:hAnsi="Arial" w:cs="Arial"/>
        </w:rPr>
        <w:t>North East</w:t>
      </w:r>
      <w:proofErr w:type="gramEnd"/>
      <w:r w:rsidRPr="00C4050D">
        <w:rPr>
          <w:rFonts w:ascii="Arial" w:eastAsia="Calibri" w:hAnsi="Arial" w:cs="Arial"/>
        </w:rPr>
        <w:t xml:space="preserve"> and North Cumbria Integrated Care Board (NENC ICB) was established by statute on 1</w:t>
      </w:r>
      <w:r w:rsidRPr="00C4050D">
        <w:rPr>
          <w:rFonts w:ascii="Arial" w:eastAsia="Calibri" w:hAnsi="Arial" w:cs="Arial"/>
          <w:vertAlign w:val="superscript"/>
        </w:rPr>
        <w:t>st</w:t>
      </w:r>
      <w:r w:rsidRPr="00C4050D">
        <w:rPr>
          <w:rFonts w:ascii="Arial" w:eastAsia="Calibri" w:hAnsi="Arial" w:cs="Arial"/>
        </w:rPr>
        <w:t xml:space="preserve"> July 2022. </w:t>
      </w:r>
    </w:p>
    <w:p w14:paraId="27970EE5" w14:textId="77777777" w:rsidR="00C4050D" w:rsidRDefault="00C4050D" w:rsidP="00AF4014">
      <w:pPr>
        <w:ind w:left="709"/>
        <w:rPr>
          <w:rFonts w:ascii="Arial" w:eastAsia="Times New Roman" w:hAnsi="Arial" w:cs="Arial"/>
          <w:color w:val="000000"/>
        </w:rPr>
      </w:pPr>
    </w:p>
    <w:p w14:paraId="791DE240" w14:textId="32274537" w:rsidR="00123F08" w:rsidRPr="00AF4014" w:rsidRDefault="00123F08" w:rsidP="00AF4014">
      <w:pPr>
        <w:ind w:left="709"/>
        <w:rPr>
          <w:rFonts w:ascii="Arial" w:eastAsia="Times New Roman" w:hAnsi="Arial" w:cs="Arial"/>
        </w:rPr>
      </w:pPr>
      <w:r w:rsidRPr="00AF4014">
        <w:rPr>
          <w:rFonts w:ascii="Arial" w:eastAsia="Times New Roman" w:hAnsi="Arial" w:cs="Arial"/>
          <w:color w:val="000000"/>
        </w:rPr>
        <w:t xml:space="preserve">The Remuneration Committee (the Committee) </w:t>
      </w:r>
      <w:r w:rsidRPr="00AF4014">
        <w:rPr>
          <w:rFonts w:ascii="Arial" w:eastAsia="Times New Roman" w:hAnsi="Arial" w:cs="Arial"/>
        </w:rPr>
        <w:t>is established by the Integrated Care Board (the Board or ICB) as a Committee of the Board in accordance with its Constitution.</w:t>
      </w:r>
      <w:bookmarkEnd w:id="6"/>
      <w:bookmarkEnd w:id="7"/>
    </w:p>
    <w:p w14:paraId="0A7D9EB9" w14:textId="77777777" w:rsidR="00123F08" w:rsidRPr="00AF4014" w:rsidRDefault="00123F08" w:rsidP="00AF4014">
      <w:pPr>
        <w:ind w:left="709"/>
        <w:rPr>
          <w:rFonts w:ascii="Arial" w:eastAsia="Times New Roman" w:hAnsi="Arial" w:cs="Arial"/>
        </w:rPr>
      </w:pPr>
    </w:p>
    <w:p w14:paraId="103EE139" w14:textId="77777777" w:rsidR="00123F08" w:rsidRPr="00AF4014" w:rsidRDefault="00123F08" w:rsidP="00AF4014">
      <w:pPr>
        <w:ind w:left="709"/>
        <w:rPr>
          <w:rFonts w:ascii="Arial" w:eastAsia="Times New Roman" w:hAnsi="Arial" w:cs="Arial"/>
        </w:rPr>
      </w:pPr>
      <w:bookmarkStart w:id="8" w:name="_Toc144970581"/>
      <w:bookmarkStart w:id="9" w:name="_Toc144971051"/>
      <w:r w:rsidRPr="00AF4014">
        <w:rPr>
          <w:rFonts w:ascii="Arial" w:eastAsia="Times New Roman" w:hAnsi="Arial" w:cs="Arial"/>
        </w:rPr>
        <w:t>These terms of reference, which must be published on the ICB website, set out the membership, the remit, responsibilities and reporting arrangements of the Committee and may only be changed with the approval of the Board.</w:t>
      </w:r>
      <w:bookmarkEnd w:id="8"/>
      <w:bookmarkEnd w:id="9"/>
      <w:r w:rsidRPr="00AF4014">
        <w:rPr>
          <w:rFonts w:ascii="Arial" w:eastAsia="Times New Roman" w:hAnsi="Arial" w:cs="Arial"/>
        </w:rPr>
        <w:t xml:space="preserve"> </w:t>
      </w:r>
    </w:p>
    <w:p w14:paraId="5752FC28" w14:textId="77777777" w:rsidR="00123F08" w:rsidRPr="00AF4014" w:rsidRDefault="00123F08" w:rsidP="00AF4014">
      <w:pPr>
        <w:ind w:left="709"/>
        <w:rPr>
          <w:rFonts w:ascii="Arial" w:eastAsia="Times New Roman" w:hAnsi="Arial" w:cs="Arial"/>
        </w:rPr>
      </w:pPr>
    </w:p>
    <w:p w14:paraId="25A06A11" w14:textId="105DE9B7" w:rsidR="00123F08" w:rsidRPr="00AF4014" w:rsidRDefault="00123F08" w:rsidP="00AF4014">
      <w:pPr>
        <w:ind w:left="709"/>
        <w:rPr>
          <w:rFonts w:ascii="Arial" w:eastAsia="Times New Roman" w:hAnsi="Arial" w:cs="Arial"/>
        </w:rPr>
      </w:pPr>
      <w:bookmarkStart w:id="10" w:name="_Toc144970582"/>
      <w:bookmarkStart w:id="11" w:name="_Toc144971052"/>
      <w:r w:rsidRPr="00AF4014">
        <w:rPr>
          <w:rFonts w:ascii="Arial" w:eastAsia="Times New Roman" w:hAnsi="Arial" w:cs="Arial"/>
        </w:rPr>
        <w:t>The Committee is a non-executive committee of the Board and its members, including those who are not members of the Board, are bound by the Standing Orders and other policies of the ICB.</w:t>
      </w:r>
      <w:bookmarkEnd w:id="10"/>
      <w:bookmarkEnd w:id="11"/>
    </w:p>
    <w:p w14:paraId="7DDBC434" w14:textId="77777777" w:rsidR="00123F08" w:rsidRPr="00123F08" w:rsidRDefault="00123F08" w:rsidP="00AF36B5">
      <w:pPr>
        <w:rPr>
          <w:rFonts w:eastAsia="Times New Roman"/>
        </w:rPr>
      </w:pPr>
    </w:p>
    <w:p w14:paraId="1611D85C" w14:textId="035075D1" w:rsidR="00123F08" w:rsidRPr="002F2306" w:rsidRDefault="00123F08" w:rsidP="00D4172D">
      <w:pPr>
        <w:pStyle w:val="Heading1"/>
        <w:numPr>
          <w:ilvl w:val="0"/>
          <w:numId w:val="15"/>
        </w:numPr>
        <w:ind w:hanging="720"/>
        <w:rPr>
          <w:rFonts w:ascii="Arial" w:eastAsia="Times New Roman" w:hAnsi="Arial" w:cs="Arial"/>
          <w:b/>
          <w:bCs/>
          <w:color w:val="auto"/>
          <w:sz w:val="24"/>
          <w:szCs w:val="24"/>
          <w:u w:val="single"/>
          <w:bdr w:val="none" w:sz="0" w:space="0" w:color="auto" w:frame="1"/>
        </w:rPr>
      </w:pPr>
      <w:bookmarkStart w:id="12" w:name="_Toc144971053"/>
      <w:bookmarkStart w:id="13" w:name="_Toc145511196"/>
      <w:r w:rsidRPr="002F2306">
        <w:rPr>
          <w:rFonts w:ascii="Arial" w:eastAsia="Times New Roman" w:hAnsi="Arial" w:cs="Arial"/>
          <w:b/>
          <w:bCs/>
          <w:color w:val="auto"/>
          <w:sz w:val="24"/>
          <w:szCs w:val="24"/>
          <w:u w:val="single"/>
          <w:bdr w:val="none" w:sz="0" w:space="0" w:color="auto" w:frame="1"/>
        </w:rPr>
        <w:t>Authority</w:t>
      </w:r>
      <w:bookmarkEnd w:id="12"/>
      <w:bookmarkEnd w:id="13"/>
    </w:p>
    <w:p w14:paraId="45A5EE27" w14:textId="77777777" w:rsidR="00123F08" w:rsidRPr="00123F08" w:rsidRDefault="00123F08" w:rsidP="00AF36B5">
      <w:pPr>
        <w:rPr>
          <w:rFonts w:eastAsia="Times New Roman"/>
        </w:rPr>
      </w:pPr>
    </w:p>
    <w:p w14:paraId="09AE38DF" w14:textId="77777777" w:rsidR="00123F08" w:rsidRPr="00AF4014" w:rsidRDefault="00123F08" w:rsidP="00AF4014">
      <w:pPr>
        <w:ind w:left="709"/>
        <w:rPr>
          <w:rFonts w:ascii="Arial" w:eastAsia="Times New Roman" w:hAnsi="Arial" w:cs="Arial"/>
        </w:rPr>
      </w:pPr>
      <w:bookmarkStart w:id="14" w:name="_Toc144970584"/>
      <w:bookmarkStart w:id="15" w:name="_Toc144971054"/>
      <w:r w:rsidRPr="00AF4014">
        <w:rPr>
          <w:rFonts w:ascii="Arial" w:eastAsia="Times New Roman" w:hAnsi="Arial" w:cs="Arial"/>
        </w:rPr>
        <w:t>The Committee is authorised by the Board to:</w:t>
      </w:r>
      <w:bookmarkEnd w:id="14"/>
      <w:bookmarkEnd w:id="15"/>
    </w:p>
    <w:p w14:paraId="7BC8694C" w14:textId="77777777" w:rsidR="00123F08" w:rsidRPr="00AF4014" w:rsidRDefault="00123F08" w:rsidP="00AF4014">
      <w:pPr>
        <w:ind w:left="709"/>
        <w:rPr>
          <w:rFonts w:ascii="Arial" w:eastAsia="Times New Roman" w:hAnsi="Arial" w:cs="Arial"/>
        </w:rPr>
      </w:pPr>
    </w:p>
    <w:p w14:paraId="527C81D8" w14:textId="77777777" w:rsidR="00123F08" w:rsidRPr="00AF4014" w:rsidRDefault="00123F08" w:rsidP="00AF4014">
      <w:pPr>
        <w:pStyle w:val="ListParagraph"/>
        <w:numPr>
          <w:ilvl w:val="0"/>
          <w:numId w:val="8"/>
        </w:numPr>
        <w:ind w:left="1134"/>
        <w:rPr>
          <w:rFonts w:ascii="Arial" w:eastAsia="Times New Roman" w:hAnsi="Arial" w:cs="Arial"/>
        </w:rPr>
      </w:pPr>
      <w:bookmarkStart w:id="16" w:name="_Toc144970585"/>
      <w:bookmarkStart w:id="17" w:name="_Toc144971055"/>
      <w:r w:rsidRPr="00AF4014">
        <w:rPr>
          <w:rFonts w:ascii="Arial" w:eastAsia="Times New Roman" w:hAnsi="Arial" w:cs="Arial"/>
        </w:rPr>
        <w:t>Investigate any activity within its terms of reference</w:t>
      </w:r>
      <w:bookmarkEnd w:id="16"/>
      <w:bookmarkEnd w:id="17"/>
    </w:p>
    <w:p w14:paraId="0D8E116A" w14:textId="77777777" w:rsidR="00123F08" w:rsidRPr="00AF4014" w:rsidRDefault="00123F08" w:rsidP="00AF4014">
      <w:pPr>
        <w:ind w:left="1134"/>
        <w:rPr>
          <w:rFonts w:ascii="Arial" w:eastAsia="Times New Roman" w:hAnsi="Arial" w:cs="Arial"/>
        </w:rPr>
      </w:pPr>
    </w:p>
    <w:p w14:paraId="1E3ED019" w14:textId="77777777" w:rsidR="00123F08" w:rsidRPr="00AF4014" w:rsidRDefault="00123F08" w:rsidP="00AF4014">
      <w:pPr>
        <w:pStyle w:val="ListParagraph"/>
        <w:numPr>
          <w:ilvl w:val="0"/>
          <w:numId w:val="8"/>
        </w:numPr>
        <w:ind w:left="1134"/>
        <w:rPr>
          <w:rFonts w:ascii="Arial" w:eastAsia="Times New Roman" w:hAnsi="Arial" w:cs="Arial"/>
        </w:rPr>
      </w:pPr>
      <w:bookmarkStart w:id="18" w:name="_Toc144970586"/>
      <w:bookmarkStart w:id="19" w:name="_Toc144971056"/>
      <w:r w:rsidRPr="00AF4014">
        <w:rPr>
          <w:rFonts w:ascii="Arial" w:eastAsia="Times New Roman" w:hAnsi="Arial" w:cs="Arial"/>
        </w:rPr>
        <w:t>Seek any information it requires within its remit, from any employee or member of the ICB (who are directed to co-operate with any request made by the Committee) as outlined in these terms of reference</w:t>
      </w:r>
      <w:bookmarkEnd w:id="18"/>
      <w:bookmarkEnd w:id="19"/>
    </w:p>
    <w:p w14:paraId="6AC21896" w14:textId="77777777" w:rsidR="00123F08" w:rsidRPr="00AF4014" w:rsidRDefault="00123F08" w:rsidP="00AF4014">
      <w:pPr>
        <w:ind w:left="1134"/>
        <w:rPr>
          <w:rFonts w:ascii="Arial" w:eastAsia="Times New Roman" w:hAnsi="Arial" w:cs="Arial"/>
        </w:rPr>
      </w:pPr>
    </w:p>
    <w:p w14:paraId="3336139A" w14:textId="77777777" w:rsidR="00123F08" w:rsidRPr="00AF4014" w:rsidRDefault="00123F08" w:rsidP="00AF4014">
      <w:pPr>
        <w:pStyle w:val="ListParagraph"/>
        <w:numPr>
          <w:ilvl w:val="0"/>
          <w:numId w:val="8"/>
        </w:numPr>
        <w:ind w:left="1134"/>
        <w:rPr>
          <w:rFonts w:ascii="Arial" w:eastAsia="Times New Roman" w:hAnsi="Arial" w:cs="Arial"/>
        </w:rPr>
      </w:pPr>
      <w:bookmarkStart w:id="20" w:name="_Toc144970587"/>
      <w:bookmarkStart w:id="21" w:name="_Toc144971057"/>
      <w:r w:rsidRPr="00AF4014">
        <w:rPr>
          <w:rFonts w:ascii="Arial" w:eastAsia="Times New Roman" w:hAnsi="Arial" w:cs="Arial"/>
        </w:rPr>
        <w:t>Obtain legal or other independent professional advice and secure the attendance of advisors with relevant expertise if it considers this is necessary to fulfil its functions.  In doing so the Committee must follow any procedures put in place by the ICB for obtaining legal or professional advice</w:t>
      </w:r>
      <w:bookmarkEnd w:id="20"/>
      <w:bookmarkEnd w:id="21"/>
    </w:p>
    <w:p w14:paraId="3C9ABE02" w14:textId="77777777" w:rsidR="00123F08" w:rsidRPr="00AF4014" w:rsidRDefault="00123F08" w:rsidP="00AF4014">
      <w:pPr>
        <w:ind w:left="1134"/>
        <w:rPr>
          <w:rFonts w:ascii="Arial" w:eastAsia="Times New Roman" w:hAnsi="Arial" w:cs="Arial"/>
        </w:rPr>
      </w:pPr>
    </w:p>
    <w:p w14:paraId="17781C02" w14:textId="77777777" w:rsidR="00123F08" w:rsidRPr="00AF4014" w:rsidRDefault="00123F08" w:rsidP="00AF4014">
      <w:pPr>
        <w:pStyle w:val="ListParagraph"/>
        <w:numPr>
          <w:ilvl w:val="0"/>
          <w:numId w:val="8"/>
        </w:numPr>
        <w:ind w:left="1134"/>
        <w:rPr>
          <w:rFonts w:ascii="Arial" w:eastAsia="Times New Roman" w:hAnsi="Arial" w:cs="Arial"/>
        </w:rPr>
      </w:pPr>
      <w:bookmarkStart w:id="22" w:name="_Toc144970588"/>
      <w:bookmarkStart w:id="23" w:name="_Toc144971058"/>
      <w:r w:rsidRPr="00AF4014">
        <w:rPr>
          <w:rFonts w:ascii="Arial" w:eastAsia="Times New Roman" w:hAnsi="Arial" w:cs="Arial"/>
        </w:rPr>
        <w:t xml:space="preserve">Create task and finish sub-groups </w:t>
      </w:r>
      <w:proofErr w:type="gramStart"/>
      <w:r w:rsidRPr="00AF4014">
        <w:rPr>
          <w:rFonts w:ascii="Arial" w:eastAsia="Times New Roman" w:hAnsi="Arial" w:cs="Arial"/>
        </w:rPr>
        <w:t>in order to</w:t>
      </w:r>
      <w:proofErr w:type="gramEnd"/>
      <w:r w:rsidRPr="00AF4014">
        <w:rPr>
          <w:rFonts w:ascii="Arial" w:eastAsia="Times New Roman" w:hAnsi="Arial" w:cs="Arial"/>
        </w:rPr>
        <w:t xml:space="preserve"> take forward specific programmes of work as considered necessary by the Committee’s members. The Committee shall determine the membership and terms of reference of any such task and finish sub-groups in accordance with the ICB’s Constitution, Standing Orders and Scheme of Reservation and Delegation (</w:t>
      </w:r>
      <w:proofErr w:type="spellStart"/>
      <w:r w:rsidRPr="00AF4014">
        <w:rPr>
          <w:rFonts w:ascii="Arial" w:eastAsia="Times New Roman" w:hAnsi="Arial" w:cs="Arial"/>
        </w:rPr>
        <w:t>SoRD</w:t>
      </w:r>
      <w:proofErr w:type="spellEnd"/>
      <w:r w:rsidRPr="00AF4014">
        <w:rPr>
          <w:rFonts w:ascii="Arial" w:eastAsia="Times New Roman" w:hAnsi="Arial" w:cs="Arial"/>
        </w:rPr>
        <w:t>) but may not delegate any decisions to such groups</w:t>
      </w:r>
      <w:bookmarkEnd w:id="22"/>
      <w:bookmarkEnd w:id="23"/>
    </w:p>
    <w:p w14:paraId="75D744ED" w14:textId="77777777" w:rsidR="00123F08" w:rsidRPr="00AF4014" w:rsidRDefault="00123F08" w:rsidP="00AF4014">
      <w:pPr>
        <w:ind w:left="1134"/>
        <w:rPr>
          <w:rFonts w:ascii="Arial" w:eastAsia="Times New Roman" w:hAnsi="Arial" w:cs="Arial"/>
        </w:rPr>
      </w:pPr>
    </w:p>
    <w:p w14:paraId="5E7C2DE2" w14:textId="77777777" w:rsidR="00123F08" w:rsidRPr="00AF4014" w:rsidRDefault="00123F08" w:rsidP="00AF4014">
      <w:pPr>
        <w:pStyle w:val="ListParagraph"/>
        <w:numPr>
          <w:ilvl w:val="0"/>
          <w:numId w:val="8"/>
        </w:numPr>
        <w:ind w:left="1134"/>
        <w:rPr>
          <w:rFonts w:ascii="Arial" w:eastAsia="Times New Roman" w:hAnsi="Arial" w:cs="Arial"/>
        </w:rPr>
      </w:pPr>
      <w:bookmarkStart w:id="24" w:name="_Toc144970589"/>
      <w:bookmarkStart w:id="25" w:name="_Toc144971059"/>
      <w:r w:rsidRPr="00AF4014">
        <w:rPr>
          <w:rFonts w:ascii="Arial" w:eastAsia="Times New Roman" w:hAnsi="Arial" w:cs="Arial"/>
        </w:rPr>
        <w:t xml:space="preserve">For the avoidance of doubt, in the event of any conflict, the ICB Standing Orders, Standing Financial Instructions, and </w:t>
      </w:r>
      <w:proofErr w:type="spellStart"/>
      <w:r w:rsidRPr="00AF4014">
        <w:rPr>
          <w:rFonts w:ascii="Arial" w:eastAsia="Times New Roman" w:hAnsi="Arial" w:cs="Arial"/>
        </w:rPr>
        <w:t>SoRD</w:t>
      </w:r>
      <w:proofErr w:type="spellEnd"/>
      <w:r w:rsidRPr="00AF4014">
        <w:rPr>
          <w:rFonts w:ascii="Arial" w:eastAsia="Times New Roman" w:hAnsi="Arial" w:cs="Arial"/>
        </w:rPr>
        <w:t xml:space="preserve"> will prevail over these terms of reference other than the committee being permitted to meet in private.</w:t>
      </w:r>
      <w:bookmarkEnd w:id="24"/>
      <w:bookmarkEnd w:id="25"/>
    </w:p>
    <w:p w14:paraId="5CF9259F" w14:textId="77777777" w:rsidR="00123F08" w:rsidRPr="00AF4014" w:rsidRDefault="00123F08" w:rsidP="00AF4014">
      <w:pPr>
        <w:ind w:left="1134"/>
        <w:rPr>
          <w:rFonts w:ascii="Arial" w:eastAsia="Times New Roman" w:hAnsi="Arial" w:cs="Arial"/>
        </w:rPr>
      </w:pPr>
    </w:p>
    <w:p w14:paraId="5D251B87" w14:textId="1B8A54F6" w:rsidR="00123F08" w:rsidRPr="00AF4014" w:rsidRDefault="00123F08" w:rsidP="00AF4014">
      <w:pPr>
        <w:pStyle w:val="ListParagraph"/>
        <w:numPr>
          <w:ilvl w:val="0"/>
          <w:numId w:val="8"/>
        </w:numPr>
        <w:ind w:left="1134"/>
        <w:rPr>
          <w:rFonts w:ascii="Arial" w:eastAsia="Times New Roman" w:hAnsi="Arial" w:cs="Arial"/>
        </w:rPr>
      </w:pPr>
      <w:bookmarkStart w:id="26" w:name="_Toc144970590"/>
      <w:bookmarkStart w:id="27" w:name="_Toc144971060"/>
      <w:r w:rsidRPr="00AF4014">
        <w:rPr>
          <w:rFonts w:ascii="Arial" w:eastAsia="Times New Roman" w:hAnsi="Arial" w:cs="Arial"/>
        </w:rPr>
        <w:lastRenderedPageBreak/>
        <w:t xml:space="preserve">The Committee may establish any subcommittees without prior Board approval as stated in the Constitution and </w:t>
      </w:r>
      <w:proofErr w:type="spellStart"/>
      <w:r w:rsidRPr="00AF4014">
        <w:rPr>
          <w:rFonts w:ascii="Arial" w:eastAsia="Times New Roman" w:hAnsi="Arial" w:cs="Arial"/>
        </w:rPr>
        <w:t>SoRD</w:t>
      </w:r>
      <w:proofErr w:type="spellEnd"/>
      <w:r w:rsidRPr="00AF4014">
        <w:rPr>
          <w:rFonts w:ascii="Arial" w:eastAsia="Times New Roman" w:hAnsi="Arial" w:cs="Arial"/>
        </w:rPr>
        <w:t>.</w:t>
      </w:r>
      <w:bookmarkEnd w:id="26"/>
      <w:bookmarkEnd w:id="27"/>
    </w:p>
    <w:p w14:paraId="739DF0EB" w14:textId="77777777" w:rsidR="00123F08" w:rsidRPr="00123F08" w:rsidRDefault="00123F08" w:rsidP="00AF36B5">
      <w:pPr>
        <w:rPr>
          <w:rFonts w:eastAsia="Times New Roman"/>
        </w:rPr>
      </w:pPr>
    </w:p>
    <w:p w14:paraId="0D305046" w14:textId="3639BC4A" w:rsidR="00123F08" w:rsidRPr="002F2306" w:rsidRDefault="00123F08" w:rsidP="00D4172D">
      <w:pPr>
        <w:pStyle w:val="Heading1"/>
        <w:numPr>
          <w:ilvl w:val="0"/>
          <w:numId w:val="15"/>
        </w:numPr>
        <w:ind w:hanging="720"/>
        <w:rPr>
          <w:rFonts w:ascii="Arial" w:eastAsia="SimSun" w:hAnsi="Arial" w:cs="Arial"/>
          <w:b/>
          <w:bCs/>
          <w:color w:val="auto"/>
          <w:sz w:val="24"/>
          <w:szCs w:val="24"/>
          <w:u w:val="single"/>
        </w:rPr>
      </w:pPr>
      <w:bookmarkStart w:id="28" w:name="_Toc144971061"/>
      <w:bookmarkStart w:id="29" w:name="_Toc145511197"/>
      <w:r w:rsidRPr="002F2306">
        <w:rPr>
          <w:rFonts w:ascii="Arial" w:eastAsia="SimSun" w:hAnsi="Arial" w:cs="Arial"/>
          <w:b/>
          <w:bCs/>
          <w:color w:val="auto"/>
          <w:sz w:val="24"/>
          <w:szCs w:val="24"/>
          <w:u w:val="single"/>
        </w:rPr>
        <w:t>Purpose</w:t>
      </w:r>
      <w:bookmarkEnd w:id="28"/>
      <w:bookmarkEnd w:id="29"/>
    </w:p>
    <w:p w14:paraId="11844C4C" w14:textId="77777777" w:rsidR="00123F08" w:rsidRPr="00123F08" w:rsidRDefault="00123F08" w:rsidP="00AF36B5">
      <w:pPr>
        <w:rPr>
          <w:rFonts w:eastAsia="SimSun"/>
        </w:rPr>
      </w:pPr>
    </w:p>
    <w:p w14:paraId="1B6FC24C" w14:textId="77777777" w:rsidR="00123F08" w:rsidRPr="00AF4014" w:rsidRDefault="00123F08" w:rsidP="00AF4014">
      <w:pPr>
        <w:ind w:left="709"/>
        <w:rPr>
          <w:rFonts w:ascii="Arial" w:eastAsia="Times New Roman" w:hAnsi="Arial" w:cs="Arial"/>
        </w:rPr>
      </w:pPr>
      <w:r w:rsidRPr="00AF4014">
        <w:rPr>
          <w:rFonts w:ascii="Arial" w:eastAsia="Times New Roman" w:hAnsi="Arial" w:cs="Arial"/>
        </w:rPr>
        <w:t>The Committee’s main purpose is to exercise the functions of the ICB relating to paragraphs 17 to 19 of Schedule 1B to the NHS Act 2006.  In summary:</w:t>
      </w:r>
    </w:p>
    <w:p w14:paraId="297DAA6A" w14:textId="77777777" w:rsidR="00123F08" w:rsidRPr="00AF4014" w:rsidRDefault="00123F08" w:rsidP="00AF4014">
      <w:pPr>
        <w:ind w:left="709"/>
        <w:rPr>
          <w:rFonts w:ascii="Arial" w:eastAsia="Times New Roman" w:hAnsi="Arial" w:cs="Arial"/>
        </w:rPr>
      </w:pPr>
    </w:p>
    <w:p w14:paraId="54FF5EF3" w14:textId="77777777" w:rsidR="00123F08" w:rsidRPr="00AF4014" w:rsidRDefault="00123F08" w:rsidP="00AF4014">
      <w:pPr>
        <w:pStyle w:val="ListParagraph"/>
        <w:numPr>
          <w:ilvl w:val="0"/>
          <w:numId w:val="9"/>
        </w:numPr>
        <w:ind w:left="1134"/>
        <w:rPr>
          <w:rFonts w:ascii="Arial" w:eastAsia="Times New Roman" w:hAnsi="Arial" w:cs="Arial"/>
          <w:lang w:val="en-US"/>
        </w:rPr>
      </w:pPr>
      <w:bookmarkStart w:id="30" w:name="_Toc144970592"/>
      <w:bookmarkStart w:id="31" w:name="_Toc144971062"/>
      <w:r w:rsidRPr="00AF4014">
        <w:rPr>
          <w:rFonts w:ascii="Arial" w:eastAsia="Times New Roman" w:hAnsi="Arial" w:cs="Arial"/>
          <w:lang w:val="en-US"/>
        </w:rPr>
        <w:t>Confirm the ICB Pay Policy including adoption of any pay frameworks for all employees including senior managers/directors (including board members) but excluding non-executive Board member directors</w:t>
      </w:r>
      <w:r w:rsidRPr="00AF4014">
        <w:rPr>
          <w:rFonts w:eastAsia="Times New Roman"/>
          <w:b/>
          <w:vertAlign w:val="superscript"/>
          <w:lang w:val="en-US"/>
        </w:rPr>
        <w:footnoteReference w:id="1"/>
      </w:r>
      <w:r w:rsidRPr="00AF4014">
        <w:rPr>
          <w:rFonts w:ascii="Arial" w:eastAsia="Times New Roman" w:hAnsi="Arial" w:cs="Arial"/>
          <w:lang w:val="en-US"/>
        </w:rPr>
        <w:t xml:space="preserve"> and excluding the Chair.</w:t>
      </w:r>
      <w:bookmarkEnd w:id="30"/>
      <w:bookmarkEnd w:id="31"/>
    </w:p>
    <w:p w14:paraId="63EA8431" w14:textId="77777777" w:rsidR="00123F08" w:rsidRPr="00AF4014" w:rsidRDefault="00123F08" w:rsidP="00AF4014">
      <w:pPr>
        <w:ind w:left="709"/>
        <w:rPr>
          <w:rFonts w:ascii="Arial" w:eastAsia="Times New Roman" w:hAnsi="Arial" w:cs="Arial"/>
          <w:lang w:val="en-US"/>
        </w:rPr>
      </w:pPr>
    </w:p>
    <w:p w14:paraId="36DE2591" w14:textId="7302FDF7" w:rsidR="00123F08" w:rsidRPr="00AF4014" w:rsidRDefault="00123F08" w:rsidP="00AF4014">
      <w:pPr>
        <w:ind w:left="709"/>
        <w:rPr>
          <w:rFonts w:ascii="Arial" w:eastAsia="Times New Roman" w:hAnsi="Arial" w:cs="Arial"/>
        </w:rPr>
      </w:pPr>
      <w:bookmarkStart w:id="32" w:name="_Toc144970593"/>
      <w:bookmarkStart w:id="33" w:name="_Toc144971063"/>
      <w:r w:rsidRPr="00AF4014">
        <w:rPr>
          <w:rFonts w:ascii="Arial" w:eastAsia="Times New Roman" w:hAnsi="Arial" w:cs="Arial"/>
        </w:rPr>
        <w:t xml:space="preserve">The Committee has no executive powers, other than those delegated in the </w:t>
      </w:r>
      <w:proofErr w:type="spellStart"/>
      <w:r w:rsidRPr="00AF4014">
        <w:rPr>
          <w:rFonts w:ascii="Arial" w:eastAsia="Times New Roman" w:hAnsi="Arial" w:cs="Arial"/>
        </w:rPr>
        <w:t>SoRD</w:t>
      </w:r>
      <w:proofErr w:type="spellEnd"/>
      <w:r w:rsidRPr="00AF4014">
        <w:rPr>
          <w:rFonts w:ascii="Arial" w:eastAsia="Times New Roman" w:hAnsi="Arial" w:cs="Arial"/>
        </w:rPr>
        <w:t xml:space="preserve"> and specified in these terms of reference.</w:t>
      </w:r>
      <w:bookmarkEnd w:id="32"/>
      <w:bookmarkEnd w:id="33"/>
      <w:r w:rsidRPr="00AF4014">
        <w:rPr>
          <w:rFonts w:ascii="Arial" w:eastAsia="Times New Roman" w:hAnsi="Arial" w:cs="Arial"/>
        </w:rPr>
        <w:t xml:space="preserve"> </w:t>
      </w:r>
    </w:p>
    <w:p w14:paraId="54D5EF54" w14:textId="77777777" w:rsidR="00123F08" w:rsidRPr="00123F08" w:rsidRDefault="00123F08" w:rsidP="00AF36B5">
      <w:pPr>
        <w:rPr>
          <w:rFonts w:eastAsia="Times New Roman"/>
        </w:rPr>
      </w:pPr>
    </w:p>
    <w:p w14:paraId="471FC4C0" w14:textId="1A941CC8" w:rsidR="00123F08" w:rsidRPr="002F2306" w:rsidRDefault="00123F08" w:rsidP="00754053">
      <w:pPr>
        <w:pStyle w:val="Heading1"/>
        <w:numPr>
          <w:ilvl w:val="0"/>
          <w:numId w:val="15"/>
        </w:numPr>
        <w:ind w:hanging="720"/>
        <w:rPr>
          <w:rFonts w:ascii="Arial" w:eastAsia="SimSun" w:hAnsi="Arial" w:cs="Arial"/>
          <w:b/>
          <w:bCs/>
          <w:color w:val="auto"/>
          <w:sz w:val="24"/>
          <w:szCs w:val="24"/>
          <w:u w:val="single"/>
        </w:rPr>
      </w:pPr>
      <w:bookmarkStart w:id="34" w:name="_Toc144971064"/>
      <w:bookmarkStart w:id="35" w:name="_Toc145511198"/>
      <w:r w:rsidRPr="002F2306">
        <w:rPr>
          <w:rFonts w:ascii="Arial" w:eastAsia="SimSun" w:hAnsi="Arial" w:cs="Arial"/>
          <w:b/>
          <w:bCs/>
          <w:color w:val="auto"/>
          <w:sz w:val="24"/>
          <w:szCs w:val="24"/>
          <w:u w:val="single"/>
        </w:rPr>
        <w:t>Membership and attendance</w:t>
      </w:r>
      <w:bookmarkEnd w:id="34"/>
      <w:bookmarkEnd w:id="35"/>
    </w:p>
    <w:p w14:paraId="3F20DB0E" w14:textId="77777777" w:rsidR="00D4172D" w:rsidRPr="00754053" w:rsidRDefault="00D4172D" w:rsidP="00D4172D">
      <w:pPr>
        <w:rPr>
          <w:rFonts w:ascii="Arial" w:hAnsi="Arial" w:cs="Arial"/>
          <w:b/>
          <w:bCs/>
        </w:rPr>
      </w:pPr>
    </w:p>
    <w:p w14:paraId="28CBC79B" w14:textId="64B2512B" w:rsidR="00123F08" w:rsidRPr="00754053" w:rsidRDefault="00123F08" w:rsidP="00D4172D">
      <w:pPr>
        <w:pStyle w:val="Heading2"/>
        <w:rPr>
          <w:rFonts w:ascii="Arial" w:eastAsia="Times New Roman" w:hAnsi="Arial" w:cs="Arial"/>
          <w:b/>
          <w:bCs/>
          <w:color w:val="auto"/>
          <w:sz w:val="24"/>
          <w:szCs w:val="24"/>
        </w:rPr>
      </w:pPr>
      <w:bookmarkStart w:id="36" w:name="_Toc144971065"/>
      <w:bookmarkStart w:id="37" w:name="_Toc145510428"/>
      <w:bookmarkStart w:id="38" w:name="_Toc145511199"/>
      <w:r w:rsidRPr="00754053">
        <w:rPr>
          <w:rFonts w:ascii="Arial" w:eastAsia="Times New Roman" w:hAnsi="Arial" w:cs="Arial"/>
          <w:b/>
          <w:bCs/>
          <w:color w:val="auto"/>
          <w:sz w:val="24"/>
          <w:szCs w:val="24"/>
        </w:rPr>
        <w:t>4.1</w:t>
      </w:r>
      <w:r w:rsidRPr="00754053">
        <w:rPr>
          <w:rFonts w:ascii="Arial" w:eastAsia="Times New Roman" w:hAnsi="Arial" w:cs="Arial"/>
          <w:b/>
          <w:bCs/>
          <w:color w:val="auto"/>
          <w:sz w:val="24"/>
          <w:szCs w:val="24"/>
        </w:rPr>
        <w:tab/>
        <w:t>Chair and Vice Chair</w:t>
      </w:r>
      <w:bookmarkEnd w:id="36"/>
      <w:bookmarkEnd w:id="37"/>
      <w:bookmarkEnd w:id="38"/>
    </w:p>
    <w:p w14:paraId="2CB54539" w14:textId="77777777" w:rsidR="00123F08" w:rsidRPr="00123F08" w:rsidRDefault="00123F08" w:rsidP="00AF36B5">
      <w:pPr>
        <w:rPr>
          <w:rFonts w:eastAsia="Times New Roman"/>
        </w:rPr>
      </w:pPr>
    </w:p>
    <w:p w14:paraId="412D7339" w14:textId="77777777" w:rsidR="00123F08" w:rsidRPr="00AF4014" w:rsidRDefault="00123F08" w:rsidP="00AF4014">
      <w:pPr>
        <w:ind w:left="709"/>
        <w:rPr>
          <w:rFonts w:ascii="Arial" w:eastAsia="Times New Roman" w:hAnsi="Arial" w:cs="Arial"/>
        </w:rPr>
      </w:pPr>
      <w:bookmarkStart w:id="39" w:name="_Toc144970596"/>
      <w:bookmarkStart w:id="40" w:name="_Toc144971066"/>
      <w:r w:rsidRPr="00AF4014">
        <w:rPr>
          <w:rFonts w:ascii="Arial" w:eastAsia="Times New Roman" w:hAnsi="Arial" w:cs="Arial"/>
        </w:rPr>
        <w:t>In accordance with the constitution, the Committee will be chaired by an independent non-executive member of the Board appointed on account of their specific knowledge skills and experience making them suitable to chair the Committee.</w:t>
      </w:r>
      <w:bookmarkEnd w:id="39"/>
      <w:bookmarkEnd w:id="40"/>
    </w:p>
    <w:p w14:paraId="07AA318B" w14:textId="77777777" w:rsidR="00123F08" w:rsidRPr="00AF4014" w:rsidRDefault="00123F08" w:rsidP="00AF4014">
      <w:pPr>
        <w:ind w:left="709"/>
        <w:rPr>
          <w:rFonts w:ascii="Arial" w:eastAsia="Times New Roman" w:hAnsi="Arial" w:cs="Arial"/>
          <w:i/>
          <w:color w:val="000000"/>
          <w:u w:val="single"/>
        </w:rPr>
      </w:pPr>
    </w:p>
    <w:p w14:paraId="21F6872E" w14:textId="77777777" w:rsidR="00102020" w:rsidRDefault="00102020" w:rsidP="00102020">
      <w:pPr>
        <w:ind w:left="709"/>
        <w:rPr>
          <w:rFonts w:ascii="Arial" w:eastAsia="Calibri" w:hAnsi="Arial"/>
          <w:szCs w:val="22"/>
        </w:rPr>
      </w:pPr>
      <w:bookmarkStart w:id="41" w:name="_Toc144970597"/>
      <w:bookmarkStart w:id="42" w:name="_Toc144971067"/>
      <w:r w:rsidRPr="00376B84">
        <w:rPr>
          <w:rFonts w:ascii="Arial" w:eastAsia="Calibri" w:hAnsi="Arial" w:cs="Arial"/>
        </w:rPr>
        <w:t>The Committee will agree the vice chair from amongst its members.  However, the vice chair must be an independent non-executive member of the Board.</w:t>
      </w:r>
    </w:p>
    <w:bookmarkEnd w:id="41"/>
    <w:bookmarkEnd w:id="42"/>
    <w:p w14:paraId="2C0C310D" w14:textId="77777777" w:rsidR="00123F08" w:rsidRPr="00AF4014" w:rsidRDefault="00123F08" w:rsidP="00AF4014">
      <w:pPr>
        <w:ind w:left="709"/>
        <w:rPr>
          <w:rFonts w:ascii="Arial" w:eastAsia="Times New Roman" w:hAnsi="Arial" w:cs="Arial"/>
        </w:rPr>
      </w:pPr>
    </w:p>
    <w:p w14:paraId="6AC2858E" w14:textId="77777777" w:rsidR="00123F08" w:rsidRPr="00AF4014" w:rsidRDefault="00123F08" w:rsidP="00AF4014">
      <w:pPr>
        <w:ind w:left="709"/>
        <w:rPr>
          <w:rFonts w:ascii="Arial" w:eastAsia="Times New Roman" w:hAnsi="Arial" w:cs="Arial"/>
        </w:rPr>
      </w:pPr>
      <w:bookmarkStart w:id="43" w:name="_Toc144970598"/>
      <w:bookmarkStart w:id="44" w:name="_Toc144971068"/>
      <w:r w:rsidRPr="00AF4014">
        <w:rPr>
          <w:rFonts w:ascii="Arial" w:eastAsia="Times New Roman" w:hAnsi="Arial" w:cs="Arial"/>
        </w:rPr>
        <w:t>The Chair will be responsible for agreeing the agenda and ensuring matters discussed meet the objectives as set out in these terms of reference.</w:t>
      </w:r>
      <w:bookmarkEnd w:id="43"/>
      <w:bookmarkEnd w:id="44"/>
      <w:r w:rsidRPr="00AF4014">
        <w:rPr>
          <w:rFonts w:ascii="Arial" w:eastAsia="Times New Roman" w:hAnsi="Arial" w:cs="Arial"/>
        </w:rPr>
        <w:t xml:space="preserve">  </w:t>
      </w:r>
    </w:p>
    <w:p w14:paraId="253BFDBE" w14:textId="77777777" w:rsidR="00123F08" w:rsidRPr="00123F08" w:rsidRDefault="00123F08" w:rsidP="00AF36B5">
      <w:pPr>
        <w:rPr>
          <w:rFonts w:eastAsia="Times New Roman"/>
        </w:rPr>
      </w:pPr>
    </w:p>
    <w:p w14:paraId="0982174D" w14:textId="47B4EAB0" w:rsidR="00123F08" w:rsidRPr="00754053" w:rsidRDefault="00123F08" w:rsidP="00D4172D">
      <w:pPr>
        <w:pStyle w:val="Heading2"/>
        <w:rPr>
          <w:rFonts w:ascii="Arial" w:eastAsia="Times New Roman" w:hAnsi="Arial" w:cs="Arial"/>
          <w:b/>
          <w:bCs/>
          <w:color w:val="auto"/>
          <w:sz w:val="24"/>
          <w:szCs w:val="24"/>
        </w:rPr>
      </w:pPr>
      <w:bookmarkStart w:id="45" w:name="_Toc144971069"/>
      <w:bookmarkStart w:id="46" w:name="_Toc145510429"/>
      <w:bookmarkStart w:id="47" w:name="_Toc145511200"/>
      <w:r w:rsidRPr="00754053">
        <w:rPr>
          <w:rFonts w:ascii="Arial" w:eastAsia="Times New Roman" w:hAnsi="Arial" w:cs="Arial"/>
          <w:b/>
          <w:bCs/>
          <w:color w:val="auto"/>
          <w:sz w:val="24"/>
          <w:szCs w:val="24"/>
        </w:rPr>
        <w:t>4.2</w:t>
      </w:r>
      <w:r w:rsidRPr="00754053">
        <w:rPr>
          <w:rFonts w:ascii="Arial" w:eastAsia="Times New Roman" w:hAnsi="Arial" w:cs="Arial"/>
          <w:b/>
          <w:bCs/>
          <w:color w:val="auto"/>
          <w:sz w:val="24"/>
          <w:szCs w:val="24"/>
        </w:rPr>
        <w:tab/>
        <w:t>Membership</w:t>
      </w:r>
      <w:bookmarkEnd w:id="45"/>
      <w:bookmarkEnd w:id="46"/>
      <w:bookmarkEnd w:id="47"/>
    </w:p>
    <w:p w14:paraId="5EC49E11" w14:textId="77777777" w:rsidR="00123F08" w:rsidRPr="00123F08" w:rsidRDefault="00123F08" w:rsidP="00AF36B5">
      <w:pPr>
        <w:rPr>
          <w:rFonts w:eastAsia="Times New Roman"/>
        </w:rPr>
      </w:pPr>
    </w:p>
    <w:p w14:paraId="37F0DBC0" w14:textId="77777777" w:rsidR="00123F08" w:rsidRPr="00AF4014" w:rsidRDefault="00123F08" w:rsidP="00AF4014">
      <w:pPr>
        <w:ind w:left="709"/>
        <w:rPr>
          <w:rFonts w:ascii="Arial" w:eastAsia="Times New Roman" w:hAnsi="Arial" w:cs="Arial"/>
        </w:rPr>
      </w:pPr>
      <w:bookmarkStart w:id="48" w:name="_Toc144970600"/>
      <w:bookmarkStart w:id="49" w:name="_Toc144971070"/>
      <w:r w:rsidRPr="00AF4014">
        <w:rPr>
          <w:rFonts w:ascii="Arial" w:eastAsia="Times New Roman" w:hAnsi="Arial" w:cs="Arial"/>
        </w:rPr>
        <w:t>The Committee members shall be appointed by the Board in accordance with the ICB Constitution.</w:t>
      </w:r>
      <w:bookmarkEnd w:id="48"/>
      <w:bookmarkEnd w:id="49"/>
    </w:p>
    <w:p w14:paraId="2E2B2BF8" w14:textId="77777777" w:rsidR="00123F08" w:rsidRPr="00AF4014" w:rsidRDefault="00123F08" w:rsidP="00AF4014">
      <w:pPr>
        <w:ind w:left="709"/>
        <w:rPr>
          <w:rFonts w:ascii="Arial" w:eastAsia="Times New Roman" w:hAnsi="Arial" w:cs="Arial"/>
        </w:rPr>
      </w:pPr>
    </w:p>
    <w:p w14:paraId="49428D0E" w14:textId="7BBE2A5A" w:rsidR="00123F08" w:rsidRPr="00AF4014" w:rsidRDefault="00123F08" w:rsidP="00AF4014">
      <w:pPr>
        <w:ind w:left="709"/>
        <w:rPr>
          <w:rFonts w:ascii="Arial" w:eastAsia="Calibri" w:hAnsi="Arial" w:cs="Arial"/>
        </w:rPr>
      </w:pPr>
      <w:bookmarkStart w:id="50" w:name="_Toc144970601"/>
      <w:bookmarkStart w:id="51" w:name="_Toc144971071"/>
      <w:r w:rsidRPr="00AF4014">
        <w:rPr>
          <w:rFonts w:ascii="Arial" w:eastAsia="Calibri" w:hAnsi="Arial" w:cs="Arial"/>
        </w:rPr>
        <w:t xml:space="preserve">The </w:t>
      </w:r>
      <w:r w:rsidR="003D6EBF">
        <w:rPr>
          <w:rFonts w:ascii="Arial" w:eastAsia="Calibri" w:hAnsi="Arial" w:cs="Arial"/>
        </w:rPr>
        <w:t xml:space="preserve">membership will be drawn from independent members of the </w:t>
      </w:r>
      <w:r w:rsidRPr="00AF4014">
        <w:rPr>
          <w:rFonts w:ascii="Arial" w:eastAsia="Calibri" w:hAnsi="Arial" w:cs="Arial"/>
        </w:rPr>
        <w:t>Board</w:t>
      </w:r>
      <w:r w:rsidR="00574880">
        <w:rPr>
          <w:rFonts w:ascii="Arial" w:eastAsia="Calibri" w:hAnsi="Arial" w:cs="Arial"/>
        </w:rPr>
        <w:t>,</w:t>
      </w:r>
      <w:r w:rsidRPr="00AF4014">
        <w:rPr>
          <w:rFonts w:ascii="Arial" w:eastAsia="Calibri" w:hAnsi="Arial" w:cs="Arial"/>
        </w:rPr>
        <w:t xml:space="preserve"> </w:t>
      </w:r>
      <w:r w:rsidR="00574880">
        <w:rPr>
          <w:rFonts w:ascii="Arial" w:eastAsia="Calibri" w:hAnsi="Arial" w:cs="Arial"/>
        </w:rPr>
        <w:t xml:space="preserve">with </w:t>
      </w:r>
      <w:r w:rsidRPr="00AF4014">
        <w:rPr>
          <w:rFonts w:ascii="Arial" w:eastAsia="Calibri" w:hAnsi="Arial" w:cs="Arial"/>
        </w:rPr>
        <w:t>no fewer than three independent members of the Committee including non-executive members of the Board.  Other independent members of the Committee need not be non-executive members of the Board.</w:t>
      </w:r>
      <w:bookmarkEnd w:id="50"/>
      <w:bookmarkEnd w:id="51"/>
      <w:r w:rsidRPr="00AF4014">
        <w:rPr>
          <w:rFonts w:ascii="Arial" w:eastAsia="Calibri" w:hAnsi="Arial" w:cs="Arial"/>
        </w:rPr>
        <w:t xml:space="preserve"> </w:t>
      </w:r>
    </w:p>
    <w:p w14:paraId="192A2243" w14:textId="77777777" w:rsidR="00123F08" w:rsidRPr="00AF4014" w:rsidRDefault="00123F08" w:rsidP="00AF4014">
      <w:pPr>
        <w:ind w:left="709"/>
        <w:rPr>
          <w:rFonts w:ascii="Arial" w:eastAsia="Calibri" w:hAnsi="Arial" w:cs="Arial"/>
        </w:rPr>
      </w:pPr>
    </w:p>
    <w:p w14:paraId="00712575" w14:textId="77777777" w:rsidR="00123F08" w:rsidRPr="00AF4014" w:rsidRDefault="00123F08" w:rsidP="00AF4014">
      <w:pPr>
        <w:ind w:left="709"/>
        <w:rPr>
          <w:rFonts w:ascii="Arial" w:eastAsia="Calibri" w:hAnsi="Arial" w:cs="Arial"/>
        </w:rPr>
      </w:pPr>
      <w:bookmarkStart w:id="52" w:name="_Toc144970602"/>
      <w:bookmarkStart w:id="53" w:name="_Toc144971072"/>
      <w:r w:rsidRPr="00AF4014">
        <w:rPr>
          <w:rFonts w:ascii="Arial" w:eastAsia="Calibri" w:hAnsi="Arial" w:cs="Arial"/>
        </w:rPr>
        <w:t>The Chair of the Audit Committee may not be a member of the Remuneration Committee.</w:t>
      </w:r>
      <w:bookmarkEnd w:id="52"/>
      <w:bookmarkEnd w:id="53"/>
    </w:p>
    <w:p w14:paraId="0FB6A710" w14:textId="77777777" w:rsidR="00123F08" w:rsidRPr="00AF4014" w:rsidRDefault="00123F08" w:rsidP="00AF4014">
      <w:pPr>
        <w:ind w:left="709"/>
        <w:rPr>
          <w:rFonts w:ascii="Arial" w:eastAsia="Calibri" w:hAnsi="Arial" w:cs="Arial"/>
        </w:rPr>
      </w:pPr>
    </w:p>
    <w:p w14:paraId="6D33D512" w14:textId="77777777" w:rsidR="00123F08" w:rsidRPr="00AF4014" w:rsidRDefault="00123F08" w:rsidP="00AF4014">
      <w:pPr>
        <w:ind w:left="709"/>
        <w:rPr>
          <w:rFonts w:ascii="Arial" w:eastAsia="Calibri" w:hAnsi="Arial" w:cs="Arial"/>
        </w:rPr>
      </w:pPr>
      <w:bookmarkStart w:id="54" w:name="_Toc144970603"/>
      <w:bookmarkStart w:id="55" w:name="_Toc144971073"/>
      <w:r w:rsidRPr="00AF4014">
        <w:rPr>
          <w:rFonts w:ascii="Arial" w:eastAsia="Calibri" w:hAnsi="Arial" w:cs="Arial"/>
        </w:rPr>
        <w:t>The Chair of the Board may be a member of the Committee but may not be appointed as the Chair or Vice Chair.</w:t>
      </w:r>
      <w:bookmarkEnd w:id="54"/>
      <w:bookmarkEnd w:id="55"/>
      <w:r w:rsidRPr="00AF4014">
        <w:rPr>
          <w:rFonts w:ascii="Arial" w:eastAsia="Calibri" w:hAnsi="Arial" w:cs="Arial"/>
        </w:rPr>
        <w:t xml:space="preserve"> </w:t>
      </w:r>
    </w:p>
    <w:p w14:paraId="78820B16" w14:textId="77777777" w:rsidR="00123F08" w:rsidRPr="00AF4014" w:rsidRDefault="00123F08" w:rsidP="00AF4014">
      <w:pPr>
        <w:ind w:left="709"/>
        <w:rPr>
          <w:rFonts w:ascii="Arial" w:eastAsia="Calibri" w:hAnsi="Arial" w:cs="Arial"/>
        </w:rPr>
      </w:pPr>
    </w:p>
    <w:p w14:paraId="2FF030AC" w14:textId="31680EBA" w:rsidR="00123F08" w:rsidRPr="00AF4014" w:rsidRDefault="000A792E" w:rsidP="00AF4014">
      <w:pPr>
        <w:ind w:left="709"/>
        <w:rPr>
          <w:rFonts w:ascii="Arial" w:eastAsia="Times New Roman" w:hAnsi="Arial" w:cs="Arial"/>
        </w:rPr>
      </w:pPr>
      <w:bookmarkStart w:id="56" w:name="_Toc144970604"/>
      <w:bookmarkStart w:id="57" w:name="_Toc144971074"/>
      <w:r w:rsidRPr="000A792E">
        <w:rPr>
          <w:rFonts w:ascii="Arial" w:eastAsia="Times New Roman" w:hAnsi="Arial" w:cs="Arial"/>
        </w:rPr>
        <w:t>Members will possess between them knowledge, skills and experience in accounting, risk management, internal, external audit; and technical or specialist issues pertinent to the ICB’s business.</w:t>
      </w:r>
      <w:r>
        <w:rPr>
          <w:rFonts w:ascii="Arial" w:eastAsia="Times New Roman" w:hAnsi="Arial" w:cs="Arial"/>
        </w:rPr>
        <w:t xml:space="preserve"> </w:t>
      </w:r>
      <w:r w:rsidR="00123F08" w:rsidRPr="00AF4014">
        <w:rPr>
          <w:rFonts w:ascii="Arial" w:eastAsia="Times New Roman" w:hAnsi="Arial" w:cs="Arial"/>
        </w:rPr>
        <w:t>When determining the membership of the Committee, active consideration will be made to diversity and equality.</w:t>
      </w:r>
      <w:bookmarkEnd w:id="56"/>
      <w:bookmarkEnd w:id="57"/>
    </w:p>
    <w:p w14:paraId="2C87FCB2" w14:textId="77777777" w:rsidR="00123F08" w:rsidRPr="00AF4014" w:rsidRDefault="00123F08" w:rsidP="00AF4014">
      <w:pPr>
        <w:ind w:left="709"/>
        <w:rPr>
          <w:rFonts w:ascii="Arial" w:eastAsia="Times New Roman" w:hAnsi="Arial" w:cs="Arial"/>
          <w:color w:val="000000"/>
        </w:rPr>
      </w:pPr>
    </w:p>
    <w:p w14:paraId="77F5F3B4" w14:textId="77777777" w:rsidR="00123F08" w:rsidRPr="00AF4014" w:rsidRDefault="00123F08" w:rsidP="00AF4014">
      <w:pPr>
        <w:ind w:left="709"/>
        <w:rPr>
          <w:rFonts w:ascii="Arial" w:eastAsia="Times New Roman" w:hAnsi="Arial" w:cs="Arial"/>
          <w:color w:val="000000"/>
        </w:rPr>
      </w:pPr>
      <w:bookmarkStart w:id="58" w:name="_Toc144970605"/>
      <w:bookmarkStart w:id="59" w:name="_Toc144971075"/>
      <w:r w:rsidRPr="00AF4014">
        <w:rPr>
          <w:rFonts w:ascii="Arial" w:eastAsia="Times New Roman" w:hAnsi="Arial" w:cs="Arial"/>
          <w:color w:val="000000"/>
        </w:rPr>
        <w:t>The Board has determined the membership of the Remuneration Committee as:</w:t>
      </w:r>
      <w:bookmarkEnd w:id="58"/>
      <w:bookmarkEnd w:id="59"/>
    </w:p>
    <w:p w14:paraId="319345B0" w14:textId="77777777" w:rsidR="00123F08" w:rsidRPr="00AF4014" w:rsidRDefault="00123F08" w:rsidP="00AF4014">
      <w:pPr>
        <w:ind w:left="709"/>
        <w:rPr>
          <w:rFonts w:ascii="Arial" w:eastAsia="Times New Roman" w:hAnsi="Arial" w:cs="Arial"/>
          <w:color w:val="000000"/>
        </w:rPr>
      </w:pPr>
    </w:p>
    <w:p w14:paraId="1240741F" w14:textId="5378FBF5" w:rsidR="0041237F" w:rsidRDefault="00123F08" w:rsidP="00AF4014">
      <w:pPr>
        <w:pStyle w:val="ListParagraph"/>
        <w:numPr>
          <w:ilvl w:val="0"/>
          <w:numId w:val="9"/>
        </w:numPr>
        <w:ind w:left="1134"/>
        <w:rPr>
          <w:rFonts w:ascii="Arial" w:eastAsia="Times New Roman" w:hAnsi="Arial" w:cs="Arial"/>
          <w:color w:val="000000"/>
        </w:rPr>
      </w:pPr>
      <w:bookmarkStart w:id="60" w:name="_Toc144970606"/>
      <w:bookmarkStart w:id="61" w:name="_Toc144971076"/>
      <w:r w:rsidRPr="00AF4014">
        <w:rPr>
          <w:rFonts w:ascii="Arial" w:eastAsia="Times New Roman" w:hAnsi="Arial" w:cs="Arial"/>
          <w:color w:val="000000"/>
        </w:rPr>
        <w:t xml:space="preserve"> Non-Executive Members of the Board (excluding the Audit Chair)</w:t>
      </w:r>
    </w:p>
    <w:p w14:paraId="79E5502B" w14:textId="6366C1DD" w:rsidR="00123F08" w:rsidRPr="00AF4014" w:rsidRDefault="0041237F" w:rsidP="00AF4014">
      <w:pPr>
        <w:pStyle w:val="ListParagraph"/>
        <w:numPr>
          <w:ilvl w:val="0"/>
          <w:numId w:val="9"/>
        </w:numPr>
        <w:ind w:left="1134"/>
        <w:rPr>
          <w:rFonts w:ascii="Arial" w:eastAsia="Times New Roman" w:hAnsi="Arial" w:cs="Arial"/>
          <w:color w:val="000000"/>
        </w:rPr>
      </w:pPr>
      <w:r>
        <w:rPr>
          <w:rFonts w:ascii="Arial" w:eastAsia="Times New Roman" w:hAnsi="Arial" w:cs="Arial"/>
          <w:color w:val="000000"/>
        </w:rPr>
        <w:t>The Chair of the Board</w:t>
      </w:r>
      <w:r w:rsidR="004E6212">
        <w:rPr>
          <w:rFonts w:ascii="Arial" w:eastAsia="Times New Roman" w:hAnsi="Arial" w:cs="Arial"/>
          <w:color w:val="000000"/>
        </w:rPr>
        <w:t xml:space="preserve"> </w:t>
      </w:r>
      <w:r w:rsidR="00594BFC">
        <w:rPr>
          <w:rFonts w:ascii="Arial" w:eastAsia="Times New Roman" w:hAnsi="Arial" w:cs="Arial"/>
          <w:color w:val="000000"/>
        </w:rPr>
        <w:t xml:space="preserve">and other independent members </w:t>
      </w:r>
      <w:r w:rsidR="004E6212">
        <w:rPr>
          <w:rFonts w:ascii="Arial" w:eastAsia="Times New Roman" w:hAnsi="Arial" w:cs="Arial"/>
          <w:color w:val="000000"/>
        </w:rPr>
        <w:t xml:space="preserve">may also </w:t>
      </w:r>
      <w:r w:rsidR="002C1E26">
        <w:rPr>
          <w:rFonts w:ascii="Arial" w:eastAsia="Times New Roman" w:hAnsi="Arial" w:cs="Arial"/>
          <w:color w:val="000000"/>
        </w:rPr>
        <w:t>join as a member if required (e.g. for quoracy)</w:t>
      </w:r>
      <w:r w:rsidR="00123F08" w:rsidRPr="00AF4014">
        <w:rPr>
          <w:rFonts w:ascii="Arial" w:eastAsia="Times New Roman" w:hAnsi="Arial" w:cs="Arial"/>
          <w:color w:val="000000"/>
        </w:rPr>
        <w:t>.</w:t>
      </w:r>
      <w:bookmarkEnd w:id="60"/>
      <w:bookmarkEnd w:id="61"/>
    </w:p>
    <w:p w14:paraId="6D417CA7" w14:textId="77777777" w:rsidR="00123F08" w:rsidRPr="00123F08" w:rsidRDefault="00123F08" w:rsidP="00AF36B5">
      <w:pPr>
        <w:rPr>
          <w:rFonts w:eastAsia="Times New Roman"/>
        </w:rPr>
      </w:pPr>
    </w:p>
    <w:p w14:paraId="0457F667" w14:textId="02BDE37E" w:rsidR="00123F08" w:rsidRPr="00754053" w:rsidRDefault="00123F08" w:rsidP="00D4172D">
      <w:pPr>
        <w:pStyle w:val="Heading2"/>
        <w:rPr>
          <w:rFonts w:ascii="Arial" w:eastAsia="Times New Roman" w:hAnsi="Arial" w:cs="Arial"/>
          <w:b/>
          <w:bCs/>
          <w:color w:val="auto"/>
          <w:sz w:val="24"/>
          <w:szCs w:val="24"/>
        </w:rPr>
      </w:pPr>
      <w:bookmarkStart w:id="62" w:name="_Toc144971077"/>
      <w:bookmarkStart w:id="63" w:name="_Toc145510430"/>
      <w:bookmarkStart w:id="64" w:name="_Toc145511201"/>
      <w:r w:rsidRPr="00754053">
        <w:rPr>
          <w:rFonts w:ascii="Arial" w:eastAsia="Times New Roman" w:hAnsi="Arial" w:cs="Arial"/>
          <w:b/>
          <w:bCs/>
          <w:color w:val="auto"/>
          <w:sz w:val="24"/>
          <w:szCs w:val="24"/>
        </w:rPr>
        <w:t>4.3</w:t>
      </w:r>
      <w:r w:rsidRPr="00754053">
        <w:rPr>
          <w:rFonts w:ascii="Arial" w:eastAsia="Times New Roman" w:hAnsi="Arial" w:cs="Arial"/>
          <w:b/>
          <w:bCs/>
          <w:color w:val="auto"/>
          <w:sz w:val="24"/>
          <w:szCs w:val="24"/>
        </w:rPr>
        <w:tab/>
        <w:t>Attendees</w:t>
      </w:r>
      <w:bookmarkEnd w:id="62"/>
      <w:bookmarkEnd w:id="63"/>
      <w:bookmarkEnd w:id="64"/>
    </w:p>
    <w:p w14:paraId="3D9477E7" w14:textId="77777777" w:rsidR="00123F08" w:rsidRPr="00123F08" w:rsidRDefault="00123F08" w:rsidP="00AF36B5">
      <w:pPr>
        <w:rPr>
          <w:rFonts w:eastAsia="Times New Roman"/>
        </w:rPr>
      </w:pPr>
    </w:p>
    <w:p w14:paraId="03C8B263" w14:textId="77777777" w:rsidR="00123F08" w:rsidRPr="00AF4014" w:rsidRDefault="00123F08" w:rsidP="00AF4014">
      <w:pPr>
        <w:ind w:left="709"/>
        <w:rPr>
          <w:rFonts w:ascii="Arial" w:eastAsia="Times New Roman" w:hAnsi="Arial" w:cs="Arial"/>
        </w:rPr>
      </w:pPr>
      <w:bookmarkStart w:id="65" w:name="_Toc144970608"/>
      <w:bookmarkStart w:id="66" w:name="_Toc144971078"/>
      <w:r w:rsidRPr="00AF4014">
        <w:rPr>
          <w:rFonts w:ascii="Arial" w:eastAsia="Times New Roman" w:hAnsi="Arial" w:cs="Arial"/>
        </w:rPr>
        <w:t>Only members of the Committee have the right to attend committee meetings, but the Chair may invite relevant staff to the meeting as necessary in accordance with the business of the Committee.</w:t>
      </w:r>
      <w:bookmarkEnd w:id="65"/>
      <w:bookmarkEnd w:id="66"/>
    </w:p>
    <w:p w14:paraId="45702ECC" w14:textId="77777777" w:rsidR="00123F08" w:rsidRPr="00AF4014" w:rsidRDefault="00123F08" w:rsidP="00AF4014">
      <w:pPr>
        <w:ind w:left="709"/>
        <w:rPr>
          <w:rFonts w:ascii="Arial" w:eastAsia="Times New Roman" w:hAnsi="Arial" w:cs="Arial"/>
        </w:rPr>
      </w:pPr>
    </w:p>
    <w:p w14:paraId="7BC00FBD" w14:textId="1EC6E7CE" w:rsidR="00123F08" w:rsidRDefault="00123F08" w:rsidP="00AF4014">
      <w:pPr>
        <w:ind w:left="709"/>
        <w:rPr>
          <w:rFonts w:ascii="Arial" w:eastAsia="Times New Roman" w:hAnsi="Arial" w:cs="Arial"/>
        </w:rPr>
      </w:pPr>
      <w:bookmarkStart w:id="67" w:name="_Toc144970609"/>
      <w:bookmarkStart w:id="68" w:name="_Toc144971079"/>
      <w:r w:rsidRPr="00AF4014">
        <w:rPr>
          <w:rFonts w:ascii="Arial" w:eastAsia="Times New Roman" w:hAnsi="Arial" w:cs="Arial"/>
        </w:rPr>
        <w:t>Meetings of the Committee may also be attended by the following individuals who are not members of the Committee</w:t>
      </w:r>
      <w:r w:rsidRPr="00AF4014">
        <w:rPr>
          <w:rFonts w:ascii="Arial" w:eastAsia="Calibri" w:hAnsi="Arial" w:cs="Arial"/>
          <w:color w:val="000000"/>
        </w:rPr>
        <w:t xml:space="preserve"> for all or part of a meeting as and when </w:t>
      </w:r>
      <w:r w:rsidRPr="00AF4014">
        <w:rPr>
          <w:rFonts w:ascii="Arial" w:eastAsia="Calibri" w:hAnsi="Arial" w:cs="Arial"/>
        </w:rPr>
        <w:t>appropriate.  Such attendees will not be eligible to vote</w:t>
      </w:r>
      <w:r w:rsidRPr="00AF4014">
        <w:rPr>
          <w:rFonts w:ascii="Arial" w:eastAsia="Times New Roman" w:hAnsi="Arial" w:cs="Arial"/>
        </w:rPr>
        <w:t>:</w:t>
      </w:r>
      <w:bookmarkEnd w:id="67"/>
      <w:bookmarkEnd w:id="68"/>
    </w:p>
    <w:p w14:paraId="4FB7918B" w14:textId="77777777" w:rsidR="00AF4014" w:rsidRPr="00AF4014" w:rsidRDefault="00AF4014" w:rsidP="00AF4014">
      <w:pPr>
        <w:ind w:left="709"/>
        <w:rPr>
          <w:rFonts w:ascii="Arial" w:eastAsia="Times New Roman" w:hAnsi="Arial" w:cs="Arial"/>
        </w:rPr>
      </w:pPr>
    </w:p>
    <w:p w14:paraId="0D8EBE53" w14:textId="77777777" w:rsidR="00AF4014" w:rsidRPr="00AF4014" w:rsidRDefault="00123F08" w:rsidP="00AF4014">
      <w:pPr>
        <w:pStyle w:val="ListParagraph"/>
        <w:numPr>
          <w:ilvl w:val="0"/>
          <w:numId w:val="9"/>
        </w:numPr>
        <w:ind w:left="1134"/>
        <w:rPr>
          <w:rFonts w:ascii="Arial" w:eastAsia="Calibri" w:hAnsi="Arial" w:cs="Arial"/>
          <w:color w:val="000000"/>
        </w:rPr>
      </w:pPr>
      <w:bookmarkStart w:id="69" w:name="_Toc144970610"/>
      <w:bookmarkStart w:id="70" w:name="_Toc144971080"/>
      <w:r w:rsidRPr="00AF4014">
        <w:rPr>
          <w:rFonts w:ascii="Arial" w:eastAsia="Times New Roman" w:hAnsi="Arial" w:cs="Arial"/>
        </w:rPr>
        <w:t>ICB Chief Executive or their nominated deputy</w:t>
      </w:r>
      <w:bookmarkStart w:id="71" w:name="_Toc144970611"/>
      <w:bookmarkStart w:id="72" w:name="_Toc144971081"/>
      <w:bookmarkEnd w:id="69"/>
      <w:bookmarkEnd w:id="70"/>
    </w:p>
    <w:p w14:paraId="03D47573" w14:textId="01F0BE95" w:rsidR="00AF4014" w:rsidRPr="00AF4014" w:rsidRDefault="00123F08" w:rsidP="00AF4014">
      <w:pPr>
        <w:pStyle w:val="ListParagraph"/>
        <w:numPr>
          <w:ilvl w:val="0"/>
          <w:numId w:val="9"/>
        </w:numPr>
        <w:ind w:left="1134"/>
        <w:rPr>
          <w:rFonts w:ascii="Arial" w:eastAsia="Calibri" w:hAnsi="Arial" w:cs="Arial"/>
          <w:color w:val="000000"/>
        </w:rPr>
      </w:pPr>
      <w:proofErr w:type="gramStart"/>
      <w:r w:rsidRPr="00AF4014">
        <w:rPr>
          <w:rFonts w:ascii="Arial" w:eastAsia="Times New Roman" w:hAnsi="Arial" w:cs="Arial"/>
        </w:rPr>
        <w:t xml:space="preserve">ICB </w:t>
      </w:r>
      <w:r w:rsidR="007049CF">
        <w:rPr>
          <w:rFonts w:ascii="Arial" w:eastAsia="Times New Roman" w:hAnsi="Arial" w:cs="Arial"/>
        </w:rPr>
        <w:t xml:space="preserve"> </w:t>
      </w:r>
      <w:r w:rsidR="009E2799">
        <w:rPr>
          <w:rFonts w:ascii="Arial" w:eastAsia="Times New Roman" w:hAnsi="Arial" w:cs="Arial"/>
        </w:rPr>
        <w:t>Chief</w:t>
      </w:r>
      <w:proofErr w:type="gramEnd"/>
      <w:r w:rsidR="009E2799">
        <w:rPr>
          <w:rFonts w:ascii="Arial" w:eastAsia="Times New Roman" w:hAnsi="Arial" w:cs="Arial"/>
        </w:rPr>
        <w:t xml:space="preserve"> </w:t>
      </w:r>
      <w:r w:rsidR="007049CF">
        <w:rPr>
          <w:rFonts w:ascii="Arial" w:eastAsia="Times New Roman" w:hAnsi="Arial" w:cs="Arial"/>
        </w:rPr>
        <w:t>People Officer</w:t>
      </w:r>
      <w:r w:rsidRPr="00AF4014">
        <w:rPr>
          <w:rFonts w:ascii="Arial" w:eastAsia="Times New Roman" w:hAnsi="Arial" w:cs="Arial"/>
        </w:rPr>
        <w:t xml:space="preserve"> or their nominated deputy</w:t>
      </w:r>
      <w:bookmarkStart w:id="73" w:name="_Toc144970612"/>
      <w:bookmarkStart w:id="74" w:name="_Toc144971082"/>
      <w:bookmarkEnd w:id="71"/>
      <w:bookmarkEnd w:id="72"/>
    </w:p>
    <w:p w14:paraId="4607F3B8" w14:textId="0D998B18" w:rsidR="009A2D4B" w:rsidRPr="009A2D4B" w:rsidRDefault="00123F08" w:rsidP="009A2D4B">
      <w:pPr>
        <w:pStyle w:val="ListParagraph"/>
        <w:numPr>
          <w:ilvl w:val="0"/>
          <w:numId w:val="9"/>
        </w:numPr>
        <w:ind w:left="1134"/>
        <w:rPr>
          <w:rFonts w:ascii="Arial" w:eastAsia="Calibri" w:hAnsi="Arial" w:cs="Arial"/>
          <w:color w:val="000000"/>
        </w:rPr>
      </w:pPr>
      <w:r w:rsidRPr="00AF4014">
        <w:rPr>
          <w:rFonts w:ascii="Arial" w:eastAsia="Times New Roman" w:hAnsi="Arial" w:cs="Arial"/>
        </w:rPr>
        <w:t xml:space="preserve">ICB </w:t>
      </w:r>
      <w:r w:rsidR="007049CF">
        <w:rPr>
          <w:rFonts w:ascii="Arial" w:eastAsia="Times New Roman" w:hAnsi="Arial" w:cs="Arial"/>
        </w:rPr>
        <w:t>Chief Finance Officer</w:t>
      </w:r>
      <w:r w:rsidRPr="00AF4014">
        <w:rPr>
          <w:rFonts w:ascii="Arial" w:eastAsia="Times New Roman" w:hAnsi="Arial" w:cs="Arial"/>
        </w:rPr>
        <w:t xml:space="preserve"> or their nominated deputy</w:t>
      </w:r>
      <w:bookmarkEnd w:id="73"/>
      <w:bookmarkEnd w:id="74"/>
      <w:r w:rsidRPr="00AF4014">
        <w:rPr>
          <w:rFonts w:ascii="Arial" w:eastAsia="Times New Roman" w:hAnsi="Arial" w:cs="Arial"/>
        </w:rPr>
        <w:t xml:space="preserve"> </w:t>
      </w:r>
      <w:bookmarkStart w:id="75" w:name="_Toc144970613"/>
      <w:bookmarkStart w:id="76" w:name="_Toc144971083"/>
    </w:p>
    <w:p w14:paraId="56593AD0" w14:textId="26DB2E88" w:rsidR="00123F08" w:rsidRPr="009A2D4B" w:rsidRDefault="00123F08" w:rsidP="009A2D4B">
      <w:pPr>
        <w:pStyle w:val="ListParagraph"/>
        <w:numPr>
          <w:ilvl w:val="0"/>
          <w:numId w:val="9"/>
        </w:numPr>
        <w:ind w:left="1134"/>
        <w:rPr>
          <w:rFonts w:ascii="Arial" w:eastAsia="Calibri" w:hAnsi="Arial" w:cs="Arial"/>
          <w:color w:val="000000"/>
        </w:rPr>
      </w:pPr>
      <w:bookmarkStart w:id="77" w:name="_Toc144970614"/>
      <w:bookmarkStart w:id="78" w:name="_Toc144971084"/>
      <w:bookmarkEnd w:id="75"/>
      <w:bookmarkEnd w:id="76"/>
      <w:r w:rsidRPr="009A2D4B">
        <w:rPr>
          <w:rFonts w:ascii="Arial" w:eastAsia="Times New Roman" w:hAnsi="Arial" w:cs="Arial"/>
        </w:rPr>
        <w:t>Director of Corporate Governance and Board Secretary or their nominated deputy</w:t>
      </w:r>
      <w:bookmarkEnd w:id="77"/>
      <w:bookmarkEnd w:id="78"/>
    </w:p>
    <w:p w14:paraId="383211EF" w14:textId="77777777" w:rsidR="00123F08" w:rsidRPr="00123F08" w:rsidRDefault="00123F08" w:rsidP="00123F08">
      <w:pPr>
        <w:widowControl w:val="0"/>
        <w:spacing w:line="276" w:lineRule="auto"/>
        <w:ind w:left="284"/>
        <w:contextualSpacing/>
        <w:outlineLvl w:val="1"/>
        <w:rPr>
          <w:rFonts w:ascii="Arial" w:eastAsia="Calibri" w:hAnsi="Arial" w:cs="Arial"/>
          <w:bCs/>
          <w:iCs/>
          <w:color w:val="000000"/>
        </w:rPr>
      </w:pPr>
    </w:p>
    <w:p w14:paraId="73E6C587" w14:textId="77777777" w:rsidR="00123F08" w:rsidRPr="009A2D4B" w:rsidRDefault="00123F08" w:rsidP="009A2D4B">
      <w:pPr>
        <w:ind w:left="709"/>
        <w:rPr>
          <w:rFonts w:ascii="Arial" w:eastAsia="Times New Roman" w:hAnsi="Arial" w:cs="Arial"/>
        </w:rPr>
      </w:pPr>
      <w:bookmarkStart w:id="79" w:name="_Toc144970615"/>
      <w:bookmarkStart w:id="80" w:name="_Toc144971085"/>
      <w:r w:rsidRPr="009A2D4B">
        <w:rPr>
          <w:rFonts w:ascii="Arial" w:eastAsia="Times New Roman" w:hAnsi="Arial" w:cs="Arial"/>
        </w:rPr>
        <w:t xml:space="preserve">The Chair may ask any or all of those who normally attend, but who are not members, to withdraw to facilitate open and frank discussion of </w:t>
      </w:r>
      <w:proofErr w:type="gramStart"/>
      <w:r w:rsidRPr="009A2D4B">
        <w:rPr>
          <w:rFonts w:ascii="Arial" w:eastAsia="Times New Roman" w:hAnsi="Arial" w:cs="Arial"/>
        </w:rPr>
        <w:t>particular matters</w:t>
      </w:r>
      <w:proofErr w:type="gramEnd"/>
      <w:r w:rsidRPr="009A2D4B">
        <w:rPr>
          <w:rFonts w:ascii="Arial" w:eastAsia="Times New Roman" w:hAnsi="Arial" w:cs="Arial"/>
        </w:rPr>
        <w:t>.</w:t>
      </w:r>
      <w:bookmarkEnd w:id="79"/>
      <w:bookmarkEnd w:id="80"/>
    </w:p>
    <w:p w14:paraId="7734C5B9" w14:textId="77777777" w:rsidR="00123F08" w:rsidRPr="009A2D4B" w:rsidRDefault="00123F08" w:rsidP="009A2D4B">
      <w:pPr>
        <w:ind w:left="709"/>
        <w:rPr>
          <w:rFonts w:ascii="Arial" w:eastAsia="Times New Roman" w:hAnsi="Arial" w:cs="Arial"/>
        </w:rPr>
      </w:pPr>
    </w:p>
    <w:p w14:paraId="3E9249CF" w14:textId="77777777" w:rsidR="00123F08" w:rsidRPr="009A2D4B" w:rsidRDefault="00123F08" w:rsidP="009A2D4B">
      <w:pPr>
        <w:ind w:left="709"/>
        <w:rPr>
          <w:rFonts w:ascii="Arial" w:eastAsia="Times New Roman" w:hAnsi="Arial" w:cs="Arial"/>
        </w:rPr>
      </w:pPr>
      <w:bookmarkStart w:id="81" w:name="_Toc144970616"/>
      <w:bookmarkStart w:id="82" w:name="_Toc144971086"/>
      <w:r w:rsidRPr="009A2D4B">
        <w:rPr>
          <w:rFonts w:ascii="Arial" w:eastAsia="Times New Roman" w:hAnsi="Arial" w:cs="Arial"/>
        </w:rPr>
        <w:t>No individual should be present during any discussion relating to:</w:t>
      </w:r>
      <w:bookmarkEnd w:id="81"/>
      <w:bookmarkEnd w:id="82"/>
    </w:p>
    <w:p w14:paraId="0D2670EE" w14:textId="77777777" w:rsidR="00123F08" w:rsidRPr="00C346EC" w:rsidRDefault="00123F08" w:rsidP="00C346EC">
      <w:pPr>
        <w:rPr>
          <w:rFonts w:ascii="Arial" w:eastAsia="Times New Roman" w:hAnsi="Arial" w:cs="Arial"/>
        </w:rPr>
      </w:pPr>
    </w:p>
    <w:p w14:paraId="16C70F10" w14:textId="77777777" w:rsidR="00123F08" w:rsidRPr="00C346EC" w:rsidRDefault="00123F08" w:rsidP="00C346EC">
      <w:pPr>
        <w:pStyle w:val="ListParagraph"/>
        <w:numPr>
          <w:ilvl w:val="0"/>
          <w:numId w:val="13"/>
        </w:numPr>
        <w:ind w:left="1134"/>
        <w:rPr>
          <w:rFonts w:ascii="Arial" w:eastAsia="Times New Roman" w:hAnsi="Arial" w:cs="Arial"/>
        </w:rPr>
      </w:pPr>
      <w:bookmarkStart w:id="83" w:name="_Toc144970617"/>
      <w:bookmarkStart w:id="84" w:name="_Toc144971087"/>
      <w:r w:rsidRPr="00C346EC">
        <w:rPr>
          <w:rFonts w:ascii="Arial" w:eastAsia="Times New Roman" w:hAnsi="Arial" w:cs="Arial"/>
        </w:rPr>
        <w:t>any aspect of their own pay</w:t>
      </w:r>
      <w:bookmarkEnd w:id="83"/>
      <w:bookmarkEnd w:id="84"/>
    </w:p>
    <w:p w14:paraId="6D999FEB" w14:textId="77777777" w:rsidR="00123F08" w:rsidRPr="00C346EC" w:rsidRDefault="00123F08" w:rsidP="00C346EC">
      <w:pPr>
        <w:pStyle w:val="ListParagraph"/>
        <w:numPr>
          <w:ilvl w:val="0"/>
          <w:numId w:val="13"/>
        </w:numPr>
        <w:ind w:left="1134"/>
        <w:rPr>
          <w:rFonts w:ascii="Arial" w:eastAsia="Times New Roman" w:hAnsi="Arial" w:cs="Arial"/>
        </w:rPr>
      </w:pPr>
      <w:bookmarkStart w:id="85" w:name="_Toc144970618"/>
      <w:bookmarkStart w:id="86" w:name="_Toc144971088"/>
      <w:r w:rsidRPr="00C346EC">
        <w:rPr>
          <w:rFonts w:ascii="Arial" w:eastAsia="Times New Roman" w:hAnsi="Arial" w:cs="Arial"/>
        </w:rPr>
        <w:t>any aspect of the pay of others when it has an impact on them</w:t>
      </w:r>
      <w:bookmarkEnd w:id="85"/>
      <w:bookmarkEnd w:id="86"/>
    </w:p>
    <w:p w14:paraId="3998E2AC" w14:textId="77777777" w:rsidR="00123F08" w:rsidRPr="00123F08" w:rsidRDefault="00123F08" w:rsidP="00AF36B5">
      <w:pPr>
        <w:rPr>
          <w:rFonts w:eastAsia="Times New Roman"/>
        </w:rPr>
      </w:pPr>
    </w:p>
    <w:p w14:paraId="393CB454" w14:textId="08895162" w:rsidR="00123F08" w:rsidRPr="00754053" w:rsidRDefault="00123F08" w:rsidP="00D4172D">
      <w:pPr>
        <w:pStyle w:val="Heading2"/>
        <w:rPr>
          <w:rFonts w:ascii="Arial" w:eastAsia="Times New Roman" w:hAnsi="Arial" w:cs="Arial"/>
          <w:b/>
          <w:bCs/>
          <w:color w:val="auto"/>
          <w:sz w:val="24"/>
          <w:szCs w:val="24"/>
        </w:rPr>
      </w:pPr>
      <w:bookmarkStart w:id="87" w:name="_Toc144971089"/>
      <w:bookmarkStart w:id="88" w:name="_Toc145510431"/>
      <w:bookmarkStart w:id="89" w:name="_Toc145511202"/>
      <w:r w:rsidRPr="00754053">
        <w:rPr>
          <w:rFonts w:ascii="Arial" w:eastAsia="Times New Roman" w:hAnsi="Arial" w:cs="Arial"/>
          <w:b/>
          <w:bCs/>
          <w:color w:val="auto"/>
          <w:sz w:val="24"/>
          <w:szCs w:val="24"/>
        </w:rPr>
        <w:t>4.4</w:t>
      </w:r>
      <w:r w:rsidRPr="00754053">
        <w:rPr>
          <w:rFonts w:ascii="Arial" w:eastAsia="Times New Roman" w:hAnsi="Arial" w:cs="Arial"/>
          <w:b/>
          <w:bCs/>
          <w:color w:val="auto"/>
          <w:sz w:val="24"/>
          <w:szCs w:val="24"/>
        </w:rPr>
        <w:tab/>
        <w:t>Attendance</w:t>
      </w:r>
      <w:bookmarkEnd w:id="87"/>
      <w:bookmarkEnd w:id="88"/>
      <w:bookmarkEnd w:id="89"/>
    </w:p>
    <w:p w14:paraId="68DEDE2B" w14:textId="77777777" w:rsidR="00123F08" w:rsidRPr="0087331C" w:rsidRDefault="00123F08" w:rsidP="0087331C">
      <w:pPr>
        <w:rPr>
          <w:rFonts w:ascii="Arial" w:eastAsia="Times New Roman" w:hAnsi="Arial" w:cs="Arial"/>
        </w:rPr>
      </w:pPr>
    </w:p>
    <w:p w14:paraId="48FE07CA" w14:textId="5C02CA44" w:rsidR="00123F08" w:rsidRPr="0087331C" w:rsidRDefault="00123F08" w:rsidP="0087331C">
      <w:pPr>
        <w:ind w:left="709"/>
        <w:rPr>
          <w:rFonts w:ascii="Arial" w:eastAsia="Times New Roman" w:hAnsi="Arial" w:cs="Arial"/>
          <w:bCs/>
        </w:rPr>
      </w:pPr>
      <w:r w:rsidRPr="0087331C">
        <w:rPr>
          <w:rFonts w:ascii="Arial" w:eastAsia="Times New Roman" w:hAnsi="Arial" w:cs="Arial"/>
          <w:bCs/>
        </w:rPr>
        <w:t xml:space="preserve">Where an attendee of the Committee (who is not a member of the Committee) is unable to attend a meeting, a </w:t>
      </w:r>
      <w:r w:rsidR="00102020">
        <w:rPr>
          <w:rFonts w:ascii="Arial" w:eastAsia="Times New Roman" w:hAnsi="Arial" w:cs="Arial"/>
          <w:bCs/>
        </w:rPr>
        <w:t>nominated</w:t>
      </w:r>
      <w:r w:rsidR="00102020" w:rsidRPr="0087331C">
        <w:rPr>
          <w:rFonts w:ascii="Arial" w:eastAsia="Times New Roman" w:hAnsi="Arial" w:cs="Arial"/>
          <w:bCs/>
        </w:rPr>
        <w:t xml:space="preserve"> </w:t>
      </w:r>
      <w:r w:rsidRPr="0087331C">
        <w:rPr>
          <w:rFonts w:ascii="Arial" w:eastAsia="Times New Roman" w:hAnsi="Arial" w:cs="Arial"/>
          <w:bCs/>
        </w:rPr>
        <w:t>deputy may be agreed with the Chair.</w:t>
      </w:r>
    </w:p>
    <w:p w14:paraId="547DA700" w14:textId="77777777" w:rsidR="00123F08" w:rsidRPr="00123F08" w:rsidRDefault="00123F08" w:rsidP="00123F08">
      <w:pPr>
        <w:tabs>
          <w:tab w:val="left" w:pos="4406"/>
        </w:tabs>
        <w:spacing w:line="276" w:lineRule="auto"/>
        <w:ind w:left="340" w:hanging="56"/>
        <w:rPr>
          <w:rFonts w:ascii="Arial" w:eastAsia="Times New Roman" w:hAnsi="Arial" w:cs="Times New Roman"/>
          <w:bCs/>
          <w:szCs w:val="26"/>
        </w:rPr>
      </w:pPr>
    </w:p>
    <w:p w14:paraId="737C83F0" w14:textId="0A59253F" w:rsidR="00123F08" w:rsidRPr="002F2306" w:rsidRDefault="00123F08" w:rsidP="00754053">
      <w:pPr>
        <w:pStyle w:val="Heading1"/>
        <w:numPr>
          <w:ilvl w:val="0"/>
          <w:numId w:val="15"/>
        </w:numPr>
        <w:ind w:hanging="720"/>
        <w:rPr>
          <w:rFonts w:ascii="Arial" w:eastAsia="SimSun" w:hAnsi="Arial" w:cs="Arial"/>
          <w:b/>
          <w:bCs/>
          <w:color w:val="auto"/>
          <w:sz w:val="24"/>
          <w:szCs w:val="24"/>
          <w:u w:val="single"/>
        </w:rPr>
      </w:pPr>
      <w:bookmarkStart w:id="90" w:name="_Toc144971090"/>
      <w:bookmarkStart w:id="91" w:name="_Toc145511203"/>
      <w:r w:rsidRPr="002F2306">
        <w:rPr>
          <w:rFonts w:ascii="Arial" w:eastAsia="SimSun" w:hAnsi="Arial" w:cs="Arial"/>
          <w:b/>
          <w:bCs/>
          <w:color w:val="auto"/>
          <w:sz w:val="24"/>
          <w:szCs w:val="24"/>
          <w:u w:val="single"/>
        </w:rPr>
        <w:t>Meetings Quoracy and Decisions</w:t>
      </w:r>
      <w:bookmarkStart w:id="92" w:name="_Hlk82946865"/>
      <w:bookmarkEnd w:id="90"/>
      <w:bookmarkEnd w:id="91"/>
    </w:p>
    <w:p w14:paraId="0ADE7F55" w14:textId="77777777" w:rsidR="00123F08" w:rsidRPr="00123F08" w:rsidRDefault="00123F08" w:rsidP="00AF36B5">
      <w:pPr>
        <w:rPr>
          <w:rFonts w:eastAsia="SimSun"/>
        </w:rPr>
      </w:pPr>
    </w:p>
    <w:p w14:paraId="14C79E26" w14:textId="77777777" w:rsidR="00123F08" w:rsidRPr="0087331C" w:rsidRDefault="00123F08" w:rsidP="0087331C">
      <w:pPr>
        <w:ind w:left="709"/>
        <w:rPr>
          <w:rFonts w:ascii="Arial" w:eastAsia="Times New Roman" w:hAnsi="Arial" w:cs="Arial"/>
        </w:rPr>
      </w:pPr>
      <w:bookmarkStart w:id="93" w:name="4.2._To_maintain_the_independence_of_mem"/>
      <w:bookmarkStart w:id="94" w:name="_Lay_Member_Finance"/>
      <w:bookmarkStart w:id="95" w:name="6.1.__The_quorum_necessary_for_the_trans"/>
      <w:bookmarkStart w:id="96" w:name="_Toc144970621"/>
      <w:bookmarkStart w:id="97" w:name="_Toc144971091"/>
      <w:bookmarkEnd w:id="92"/>
      <w:bookmarkEnd w:id="93"/>
      <w:bookmarkEnd w:id="94"/>
      <w:bookmarkEnd w:id="95"/>
      <w:r w:rsidRPr="0087331C">
        <w:rPr>
          <w:rFonts w:ascii="Arial" w:eastAsia="Times New Roman" w:hAnsi="Arial" w:cs="Arial"/>
        </w:rPr>
        <w:t>The Committee will meet in private.</w:t>
      </w:r>
      <w:bookmarkEnd w:id="96"/>
      <w:bookmarkEnd w:id="97"/>
    </w:p>
    <w:p w14:paraId="490AC91B" w14:textId="77777777" w:rsidR="00123F08" w:rsidRPr="0087331C" w:rsidRDefault="00123F08" w:rsidP="0087331C">
      <w:pPr>
        <w:ind w:left="709"/>
        <w:rPr>
          <w:rFonts w:ascii="Arial" w:eastAsia="Times New Roman" w:hAnsi="Arial" w:cs="Arial"/>
        </w:rPr>
      </w:pPr>
    </w:p>
    <w:p w14:paraId="3DD1FE94" w14:textId="77777777" w:rsidR="00123F08" w:rsidRPr="0087331C" w:rsidRDefault="00123F08" w:rsidP="0087331C">
      <w:pPr>
        <w:ind w:left="709"/>
        <w:rPr>
          <w:rFonts w:ascii="Arial" w:eastAsia="Times New Roman" w:hAnsi="Arial" w:cs="Arial"/>
        </w:rPr>
      </w:pPr>
      <w:bookmarkStart w:id="98" w:name="_Toc144970622"/>
      <w:bookmarkStart w:id="99" w:name="_Toc144971092"/>
      <w:r w:rsidRPr="0087331C">
        <w:rPr>
          <w:rFonts w:ascii="Arial" w:eastAsia="Times New Roman" w:hAnsi="Arial" w:cs="Arial"/>
        </w:rPr>
        <w:t>The Committee will meet at least twice each year and arrangements and notice for calling meetings are set out in the Standing Orders. Additional meetings may take place as required.</w:t>
      </w:r>
      <w:bookmarkEnd w:id="98"/>
      <w:bookmarkEnd w:id="99"/>
    </w:p>
    <w:p w14:paraId="3C205194" w14:textId="77777777" w:rsidR="00123F08" w:rsidRPr="0087331C" w:rsidRDefault="00123F08" w:rsidP="0087331C">
      <w:pPr>
        <w:ind w:left="709"/>
        <w:rPr>
          <w:rFonts w:ascii="Arial" w:eastAsia="Times New Roman" w:hAnsi="Arial" w:cs="Arial"/>
        </w:rPr>
      </w:pPr>
    </w:p>
    <w:p w14:paraId="3EE65E20" w14:textId="5DB38713" w:rsidR="00123F08" w:rsidRPr="0087331C" w:rsidRDefault="00123F08" w:rsidP="0087331C">
      <w:pPr>
        <w:ind w:left="709"/>
        <w:rPr>
          <w:rFonts w:ascii="Arial" w:eastAsia="Times New Roman" w:hAnsi="Arial" w:cs="Arial"/>
        </w:rPr>
      </w:pPr>
      <w:bookmarkStart w:id="100" w:name="_Toc144970623"/>
      <w:bookmarkStart w:id="101" w:name="_Toc144971093"/>
      <w:r w:rsidRPr="0087331C">
        <w:rPr>
          <w:rFonts w:ascii="Arial" w:eastAsia="Times New Roman" w:hAnsi="Arial" w:cs="Arial"/>
        </w:rPr>
        <w:t xml:space="preserve">The Board, Chair or Chief Executive may ask the Committee to convene further meetings to discuss </w:t>
      </w:r>
      <w:proofErr w:type="gramStart"/>
      <w:r w:rsidRPr="0087331C">
        <w:rPr>
          <w:rFonts w:ascii="Arial" w:eastAsia="Times New Roman" w:hAnsi="Arial" w:cs="Arial"/>
        </w:rPr>
        <w:t>particular issues</w:t>
      </w:r>
      <w:proofErr w:type="gramEnd"/>
      <w:r w:rsidRPr="0087331C">
        <w:rPr>
          <w:rFonts w:ascii="Arial" w:eastAsia="Times New Roman" w:hAnsi="Arial" w:cs="Arial"/>
        </w:rPr>
        <w:t xml:space="preserve"> on which they want the Committee’s advice.</w:t>
      </w:r>
      <w:bookmarkEnd w:id="100"/>
      <w:bookmarkEnd w:id="101"/>
    </w:p>
    <w:p w14:paraId="26B5D6C8" w14:textId="77777777" w:rsidR="00123F08" w:rsidRPr="0087331C" w:rsidRDefault="00123F08" w:rsidP="0087331C">
      <w:pPr>
        <w:ind w:left="709"/>
        <w:rPr>
          <w:rFonts w:ascii="Arial" w:eastAsia="Times New Roman" w:hAnsi="Arial" w:cs="Arial"/>
        </w:rPr>
      </w:pPr>
    </w:p>
    <w:p w14:paraId="28FD7260" w14:textId="77777777" w:rsidR="00123F08" w:rsidRPr="0087331C" w:rsidRDefault="00123F08" w:rsidP="0087331C">
      <w:pPr>
        <w:ind w:left="709"/>
        <w:rPr>
          <w:rFonts w:ascii="Arial" w:eastAsia="Times New Roman" w:hAnsi="Arial" w:cs="Arial"/>
        </w:rPr>
      </w:pPr>
      <w:bookmarkStart w:id="102" w:name="_Toc144970624"/>
      <w:bookmarkStart w:id="103" w:name="_Toc144971094"/>
      <w:r w:rsidRPr="0087331C">
        <w:rPr>
          <w:rFonts w:ascii="Arial" w:eastAsia="Times New Roman" w:hAnsi="Arial" w:cs="Arial"/>
        </w:rPr>
        <w:t>In accordance with the Standing Orders, the Committee may meet virtually when necessary and members attending using electronic means will be counted towards the quorum.</w:t>
      </w:r>
      <w:bookmarkEnd w:id="102"/>
      <w:bookmarkEnd w:id="103"/>
      <w:r w:rsidRPr="0087331C">
        <w:rPr>
          <w:rFonts w:ascii="Arial" w:eastAsia="Times New Roman" w:hAnsi="Arial" w:cs="Arial"/>
        </w:rPr>
        <w:t xml:space="preserve"> </w:t>
      </w:r>
    </w:p>
    <w:p w14:paraId="1E199DCD" w14:textId="77777777" w:rsidR="00123F08" w:rsidRPr="00123F08" w:rsidRDefault="00123F08" w:rsidP="00AF36B5">
      <w:pPr>
        <w:rPr>
          <w:rFonts w:eastAsia="Times New Roman"/>
        </w:rPr>
      </w:pPr>
    </w:p>
    <w:p w14:paraId="57C77B8A" w14:textId="0437E361" w:rsidR="00123F08" w:rsidRPr="00754053" w:rsidRDefault="00123F08" w:rsidP="00D4172D">
      <w:pPr>
        <w:pStyle w:val="Heading2"/>
        <w:rPr>
          <w:rFonts w:ascii="Arial" w:eastAsia="Times New Roman" w:hAnsi="Arial" w:cs="Arial"/>
          <w:b/>
          <w:bCs/>
          <w:color w:val="auto"/>
          <w:sz w:val="24"/>
          <w:szCs w:val="24"/>
        </w:rPr>
      </w:pPr>
      <w:bookmarkStart w:id="104" w:name="_Toc144971095"/>
      <w:bookmarkStart w:id="105" w:name="_Toc145510432"/>
      <w:bookmarkStart w:id="106" w:name="_Toc145511204"/>
      <w:r w:rsidRPr="00754053">
        <w:rPr>
          <w:rFonts w:ascii="Arial" w:eastAsia="Times New Roman" w:hAnsi="Arial" w:cs="Arial"/>
          <w:b/>
          <w:bCs/>
          <w:color w:val="auto"/>
          <w:sz w:val="24"/>
          <w:szCs w:val="24"/>
        </w:rPr>
        <w:t>5.1</w:t>
      </w:r>
      <w:r w:rsidRPr="00754053">
        <w:rPr>
          <w:rFonts w:ascii="Arial" w:eastAsia="Times New Roman" w:hAnsi="Arial" w:cs="Arial"/>
          <w:b/>
          <w:bCs/>
          <w:color w:val="auto"/>
          <w:sz w:val="24"/>
          <w:szCs w:val="24"/>
        </w:rPr>
        <w:tab/>
        <w:t>Quorum</w:t>
      </w:r>
      <w:bookmarkEnd w:id="104"/>
      <w:bookmarkEnd w:id="105"/>
      <w:bookmarkEnd w:id="106"/>
    </w:p>
    <w:p w14:paraId="1ADB5492" w14:textId="77777777" w:rsidR="00123F08" w:rsidRPr="00123F08" w:rsidRDefault="00123F08" w:rsidP="00AF36B5">
      <w:pPr>
        <w:rPr>
          <w:rFonts w:eastAsia="Times New Roman"/>
        </w:rPr>
      </w:pPr>
    </w:p>
    <w:p w14:paraId="6B482D0B" w14:textId="06FD4521" w:rsidR="00123F08" w:rsidRPr="0087331C" w:rsidRDefault="00123F08" w:rsidP="0087331C">
      <w:pPr>
        <w:ind w:left="709"/>
        <w:rPr>
          <w:rFonts w:ascii="Arial" w:eastAsia="Times New Roman" w:hAnsi="Arial" w:cs="Arial"/>
        </w:rPr>
      </w:pPr>
      <w:bookmarkStart w:id="107" w:name="_Toc144970626"/>
      <w:bookmarkStart w:id="108" w:name="_Toc144971096"/>
      <w:r w:rsidRPr="0087331C">
        <w:rPr>
          <w:rFonts w:ascii="Arial" w:eastAsia="Times New Roman" w:hAnsi="Arial" w:cs="Arial"/>
        </w:rPr>
        <w:t>For a meeting to be quorate</w:t>
      </w:r>
      <w:r w:rsidRPr="0087331C">
        <w:rPr>
          <w:rFonts w:ascii="Arial" w:eastAsia="Times New Roman" w:hAnsi="Arial" w:cs="Arial"/>
          <w:b/>
        </w:rPr>
        <w:t xml:space="preserve"> </w:t>
      </w:r>
      <w:r w:rsidRPr="0087331C">
        <w:rPr>
          <w:rFonts w:ascii="Arial" w:eastAsia="Times New Roman" w:hAnsi="Arial" w:cs="Arial"/>
        </w:rPr>
        <w:t xml:space="preserve">a minimum of two of the </w:t>
      </w:r>
      <w:r w:rsidR="0041237F">
        <w:rPr>
          <w:rFonts w:ascii="Arial" w:eastAsia="Times New Roman" w:hAnsi="Arial" w:cs="Arial"/>
        </w:rPr>
        <w:t>independent</w:t>
      </w:r>
      <w:r w:rsidRPr="0087331C">
        <w:rPr>
          <w:rFonts w:ascii="Arial" w:eastAsia="Times New Roman" w:hAnsi="Arial" w:cs="Arial"/>
        </w:rPr>
        <w:t xml:space="preserve"> members </w:t>
      </w:r>
      <w:r w:rsidR="000A792E" w:rsidRPr="000A792E">
        <w:rPr>
          <w:rFonts w:ascii="Arial" w:eastAsia="Times New Roman" w:hAnsi="Arial" w:cs="Arial"/>
        </w:rPr>
        <w:t xml:space="preserve">of the Board are </w:t>
      </w:r>
      <w:r w:rsidRPr="0087331C">
        <w:rPr>
          <w:rFonts w:ascii="Arial" w:eastAsia="Times New Roman" w:hAnsi="Arial" w:cs="Arial"/>
        </w:rPr>
        <w:t>required, including the Chair or Vice Chair</w:t>
      </w:r>
      <w:r w:rsidR="000A792E">
        <w:rPr>
          <w:rFonts w:ascii="Arial" w:eastAsia="Times New Roman" w:hAnsi="Arial" w:cs="Arial"/>
        </w:rPr>
        <w:t xml:space="preserve"> </w:t>
      </w:r>
      <w:r w:rsidR="000A792E" w:rsidRPr="000A792E">
        <w:rPr>
          <w:rFonts w:ascii="Arial" w:eastAsia="Times New Roman" w:hAnsi="Arial" w:cs="Arial"/>
        </w:rPr>
        <w:t>of the Committee</w:t>
      </w:r>
      <w:r w:rsidRPr="0087331C">
        <w:rPr>
          <w:rFonts w:ascii="Arial" w:eastAsia="Times New Roman" w:hAnsi="Arial" w:cs="Arial"/>
        </w:rPr>
        <w:t>.</w:t>
      </w:r>
      <w:bookmarkEnd w:id="107"/>
      <w:bookmarkEnd w:id="108"/>
      <w:r w:rsidRPr="0087331C">
        <w:rPr>
          <w:rFonts w:ascii="Arial" w:eastAsia="Times New Roman" w:hAnsi="Arial" w:cs="Arial"/>
        </w:rPr>
        <w:t xml:space="preserve"> </w:t>
      </w:r>
    </w:p>
    <w:p w14:paraId="4AF4EE30" w14:textId="77777777" w:rsidR="00123F08" w:rsidRPr="0087331C" w:rsidRDefault="00123F08" w:rsidP="0087331C">
      <w:pPr>
        <w:ind w:left="709"/>
        <w:rPr>
          <w:rFonts w:ascii="Arial" w:eastAsia="Times New Roman" w:hAnsi="Arial" w:cs="Arial"/>
        </w:rPr>
      </w:pPr>
    </w:p>
    <w:p w14:paraId="3162968F" w14:textId="77777777" w:rsidR="00123F08" w:rsidRPr="0087331C" w:rsidRDefault="00123F08" w:rsidP="0087331C">
      <w:pPr>
        <w:ind w:left="709"/>
        <w:rPr>
          <w:rFonts w:ascii="Arial" w:eastAsia="Times New Roman" w:hAnsi="Arial" w:cs="Arial"/>
        </w:rPr>
      </w:pPr>
      <w:bookmarkStart w:id="109" w:name="_Toc144970627"/>
      <w:bookmarkStart w:id="110" w:name="_Toc144971097"/>
      <w:r w:rsidRPr="0087331C">
        <w:rPr>
          <w:rFonts w:ascii="Arial" w:eastAsia="Times New Roman" w:hAnsi="Arial" w:cs="Arial"/>
        </w:rPr>
        <w:lastRenderedPageBreak/>
        <w:t>If any member of the Committee has been disqualified from participating on any item in the agenda, by reason of a declaration of conflicts of interest, then that individual shall no longer count towards the quorum.</w:t>
      </w:r>
      <w:bookmarkEnd w:id="109"/>
      <w:bookmarkEnd w:id="110"/>
    </w:p>
    <w:p w14:paraId="2E36ADBD" w14:textId="77777777" w:rsidR="00123F08" w:rsidRPr="0087331C" w:rsidRDefault="00123F08" w:rsidP="0087331C">
      <w:pPr>
        <w:ind w:left="709"/>
        <w:rPr>
          <w:rFonts w:ascii="Arial" w:eastAsia="Times New Roman" w:hAnsi="Arial" w:cs="Arial"/>
        </w:rPr>
      </w:pPr>
    </w:p>
    <w:p w14:paraId="02B3F193" w14:textId="77777777" w:rsidR="00123F08" w:rsidRPr="0087331C" w:rsidRDefault="00123F08" w:rsidP="0087331C">
      <w:pPr>
        <w:ind w:left="709"/>
        <w:rPr>
          <w:rFonts w:ascii="Arial" w:eastAsia="Times New Roman" w:hAnsi="Arial" w:cs="Arial"/>
          <w:lang w:val="en-US"/>
        </w:rPr>
      </w:pPr>
      <w:bookmarkStart w:id="111" w:name="_Toc144970628"/>
      <w:bookmarkStart w:id="112" w:name="_Toc144971098"/>
      <w:r w:rsidRPr="0087331C">
        <w:rPr>
          <w:rFonts w:ascii="Arial" w:eastAsia="Times New Roman" w:hAnsi="Arial" w:cs="Arial"/>
          <w:lang w:val="en-US"/>
        </w:rPr>
        <w:t>Where the meeting is not quorate, owing to the absence of certain members or due to conflicts of interest, the discussion will be deferred until such time as quoracy can be achieved. Where quoracy is not possible owing to the arrangements for managing conflicts of interest, the Chair of the meeting shall consult with the Chair of the ICB to establish an appropriate course of action to progress the item of business. These arrangements must be recorded.</w:t>
      </w:r>
      <w:bookmarkEnd w:id="111"/>
      <w:bookmarkEnd w:id="112"/>
    </w:p>
    <w:p w14:paraId="4C473392" w14:textId="77777777" w:rsidR="00123F08" w:rsidRPr="00123F08" w:rsidRDefault="00123F08" w:rsidP="00AF36B5">
      <w:pPr>
        <w:rPr>
          <w:rFonts w:eastAsia="Times New Roman"/>
        </w:rPr>
      </w:pPr>
    </w:p>
    <w:p w14:paraId="62925775" w14:textId="1144D62F" w:rsidR="00123F08" w:rsidRPr="00754053" w:rsidRDefault="00123F08" w:rsidP="00D4172D">
      <w:pPr>
        <w:pStyle w:val="Heading2"/>
        <w:rPr>
          <w:rFonts w:ascii="Arial" w:eastAsia="Times New Roman" w:hAnsi="Arial" w:cs="Arial"/>
          <w:b/>
          <w:bCs/>
          <w:color w:val="auto"/>
          <w:sz w:val="24"/>
          <w:szCs w:val="24"/>
        </w:rPr>
      </w:pPr>
      <w:bookmarkStart w:id="113" w:name="_Toc144971099"/>
      <w:bookmarkStart w:id="114" w:name="_Toc145510433"/>
      <w:bookmarkStart w:id="115" w:name="_Toc145511205"/>
      <w:r w:rsidRPr="00754053">
        <w:rPr>
          <w:rFonts w:ascii="Arial" w:eastAsia="Times New Roman" w:hAnsi="Arial" w:cs="Arial"/>
          <w:b/>
          <w:bCs/>
          <w:color w:val="auto"/>
          <w:sz w:val="24"/>
          <w:szCs w:val="24"/>
        </w:rPr>
        <w:t>5.2</w:t>
      </w:r>
      <w:r w:rsidRPr="00754053">
        <w:rPr>
          <w:rFonts w:ascii="Arial" w:eastAsia="Times New Roman" w:hAnsi="Arial" w:cs="Arial"/>
          <w:b/>
          <w:bCs/>
          <w:color w:val="auto"/>
          <w:sz w:val="24"/>
          <w:szCs w:val="24"/>
        </w:rPr>
        <w:tab/>
        <w:t>Decision making and voting</w:t>
      </w:r>
      <w:bookmarkStart w:id="116" w:name="_Hlk82947127"/>
      <w:bookmarkEnd w:id="113"/>
      <w:bookmarkEnd w:id="114"/>
      <w:bookmarkEnd w:id="115"/>
    </w:p>
    <w:p w14:paraId="2332182B" w14:textId="77777777" w:rsidR="00123F08" w:rsidRPr="00123F08" w:rsidRDefault="00123F08" w:rsidP="00AF36B5">
      <w:pPr>
        <w:rPr>
          <w:rFonts w:eastAsia="Times New Roman"/>
        </w:rPr>
      </w:pPr>
    </w:p>
    <w:p w14:paraId="53D5FC57" w14:textId="77777777" w:rsidR="00123F08" w:rsidRPr="0087331C" w:rsidRDefault="00123F08" w:rsidP="0087331C">
      <w:pPr>
        <w:ind w:left="709"/>
        <w:rPr>
          <w:rFonts w:ascii="Arial" w:eastAsia="Times New Roman" w:hAnsi="Arial" w:cs="Arial"/>
        </w:rPr>
      </w:pPr>
      <w:bookmarkStart w:id="117" w:name="_Toc144970630"/>
      <w:bookmarkStart w:id="118" w:name="_Toc144971100"/>
      <w:r w:rsidRPr="0087331C">
        <w:rPr>
          <w:rFonts w:ascii="Arial" w:eastAsia="Times New Roman" w:hAnsi="Arial" w:cs="Arial"/>
        </w:rPr>
        <w:t xml:space="preserve">Decisions will be guided by national NHS policy and best practice to ensure that staff are </w:t>
      </w:r>
      <w:proofErr w:type="gramStart"/>
      <w:r w:rsidRPr="0087331C">
        <w:rPr>
          <w:rFonts w:ascii="Arial" w:eastAsia="Times New Roman" w:hAnsi="Arial" w:cs="Arial"/>
        </w:rPr>
        <w:t>fairly motivated</w:t>
      </w:r>
      <w:proofErr w:type="gramEnd"/>
      <w:r w:rsidRPr="0087331C">
        <w:rPr>
          <w:rFonts w:ascii="Arial" w:eastAsia="Times New Roman" w:hAnsi="Arial" w:cs="Arial"/>
        </w:rPr>
        <w:t xml:space="preserve"> and rewarded for their individual contribution to the organisation, whilst ensuring proper regard to wider influences such as national consistency.</w:t>
      </w:r>
      <w:bookmarkEnd w:id="117"/>
      <w:bookmarkEnd w:id="118"/>
    </w:p>
    <w:p w14:paraId="533E83D3" w14:textId="77777777" w:rsidR="00123F08" w:rsidRPr="0087331C" w:rsidRDefault="00123F08" w:rsidP="0087331C">
      <w:pPr>
        <w:ind w:left="709"/>
        <w:rPr>
          <w:rFonts w:ascii="Arial" w:eastAsia="Times New Roman" w:hAnsi="Arial" w:cs="Arial"/>
        </w:rPr>
      </w:pPr>
    </w:p>
    <w:p w14:paraId="205416E9" w14:textId="77777777" w:rsidR="00123F08" w:rsidRPr="0087331C" w:rsidRDefault="00123F08" w:rsidP="0087331C">
      <w:pPr>
        <w:ind w:left="709"/>
        <w:rPr>
          <w:rFonts w:ascii="Arial" w:eastAsia="Times New Roman" w:hAnsi="Arial" w:cs="Arial"/>
        </w:rPr>
      </w:pPr>
      <w:bookmarkStart w:id="119" w:name="_Toc144970631"/>
      <w:bookmarkStart w:id="120" w:name="_Toc144971101"/>
      <w:r w:rsidRPr="0087331C">
        <w:rPr>
          <w:rFonts w:ascii="Arial" w:eastAsia="Times New Roman" w:hAnsi="Arial" w:cs="Arial"/>
        </w:rPr>
        <w:t>Decisions will be taken in accordance with the Standing Orders. The Committee will ordinarily reach conclusions by consensus. When this is not possible the Chair may call a vote.</w:t>
      </w:r>
      <w:bookmarkEnd w:id="119"/>
      <w:bookmarkEnd w:id="120"/>
    </w:p>
    <w:p w14:paraId="54FFB9A4" w14:textId="77777777" w:rsidR="00123F08" w:rsidRPr="0087331C" w:rsidRDefault="00123F08" w:rsidP="0087331C">
      <w:pPr>
        <w:ind w:left="709"/>
        <w:rPr>
          <w:rFonts w:ascii="Arial" w:eastAsia="Times New Roman" w:hAnsi="Arial" w:cs="Arial"/>
        </w:rPr>
      </w:pPr>
    </w:p>
    <w:p w14:paraId="7181AFFA" w14:textId="77777777" w:rsidR="00123F08" w:rsidRPr="0087331C" w:rsidRDefault="00123F08" w:rsidP="0087331C">
      <w:pPr>
        <w:ind w:left="709"/>
        <w:rPr>
          <w:rFonts w:ascii="Arial" w:eastAsia="Times New Roman" w:hAnsi="Arial" w:cs="Arial"/>
        </w:rPr>
      </w:pPr>
      <w:bookmarkStart w:id="121" w:name="_Toc144970632"/>
      <w:bookmarkStart w:id="122" w:name="_Toc144971102"/>
      <w:r w:rsidRPr="0087331C">
        <w:rPr>
          <w:rFonts w:ascii="Arial" w:eastAsia="Times New Roman" w:hAnsi="Arial" w:cs="Arial"/>
        </w:rPr>
        <w:t xml:space="preserve">Only members of the Committee may vote. Each member is allowed one </w:t>
      </w:r>
      <w:proofErr w:type="gramStart"/>
      <w:r w:rsidRPr="0087331C">
        <w:rPr>
          <w:rFonts w:ascii="Arial" w:eastAsia="Times New Roman" w:hAnsi="Arial" w:cs="Arial"/>
        </w:rPr>
        <w:t>vote</w:t>
      </w:r>
      <w:proofErr w:type="gramEnd"/>
      <w:r w:rsidRPr="0087331C">
        <w:rPr>
          <w:rFonts w:ascii="Arial" w:eastAsia="Times New Roman" w:hAnsi="Arial" w:cs="Arial"/>
        </w:rPr>
        <w:t xml:space="preserve"> and a majority will be conclusive on any matter.</w:t>
      </w:r>
      <w:bookmarkEnd w:id="121"/>
      <w:bookmarkEnd w:id="122"/>
      <w:r w:rsidRPr="0087331C">
        <w:rPr>
          <w:rFonts w:ascii="Arial" w:eastAsia="Times New Roman" w:hAnsi="Arial" w:cs="Arial"/>
        </w:rPr>
        <w:t xml:space="preserve"> </w:t>
      </w:r>
    </w:p>
    <w:p w14:paraId="1748FD23" w14:textId="77777777" w:rsidR="00123F08" w:rsidRPr="0087331C" w:rsidRDefault="00123F08" w:rsidP="0087331C">
      <w:pPr>
        <w:ind w:left="709"/>
        <w:rPr>
          <w:rFonts w:ascii="Arial" w:eastAsia="Times New Roman" w:hAnsi="Arial" w:cs="Arial"/>
        </w:rPr>
      </w:pPr>
    </w:p>
    <w:p w14:paraId="6623F02B" w14:textId="77777777" w:rsidR="00123F08" w:rsidRPr="0087331C" w:rsidRDefault="00123F08" w:rsidP="0087331C">
      <w:pPr>
        <w:ind w:left="709"/>
        <w:rPr>
          <w:rFonts w:ascii="Arial" w:eastAsia="Times New Roman" w:hAnsi="Arial" w:cs="Arial"/>
        </w:rPr>
      </w:pPr>
      <w:bookmarkStart w:id="123" w:name="_Toc144970633"/>
      <w:bookmarkStart w:id="124" w:name="_Toc144971103"/>
      <w:r w:rsidRPr="0087331C">
        <w:rPr>
          <w:rFonts w:ascii="Arial" w:eastAsia="Times New Roman" w:hAnsi="Arial" w:cs="Arial"/>
        </w:rPr>
        <w:t>Where there is a split vote, with no clear majority, the Chair of the Committee will hold the casting vote.</w:t>
      </w:r>
      <w:bookmarkEnd w:id="123"/>
      <w:bookmarkEnd w:id="124"/>
    </w:p>
    <w:p w14:paraId="0BC19444" w14:textId="77777777" w:rsidR="00123F08" w:rsidRPr="0087331C" w:rsidRDefault="00123F08" w:rsidP="0087331C">
      <w:pPr>
        <w:ind w:left="709"/>
        <w:rPr>
          <w:rFonts w:ascii="Arial" w:eastAsia="Times New Roman" w:hAnsi="Arial" w:cs="Arial"/>
        </w:rPr>
      </w:pPr>
    </w:p>
    <w:p w14:paraId="1C61A4BC" w14:textId="77777777" w:rsidR="00123F08" w:rsidRPr="0087331C" w:rsidRDefault="00123F08" w:rsidP="0087331C">
      <w:pPr>
        <w:ind w:left="709"/>
        <w:rPr>
          <w:rFonts w:ascii="Arial" w:eastAsia="Calibri" w:hAnsi="Arial" w:cs="Arial"/>
          <w:color w:val="231F20"/>
        </w:rPr>
      </w:pPr>
      <w:bookmarkStart w:id="125" w:name="_Toc144970634"/>
      <w:bookmarkStart w:id="126" w:name="_Toc144971104"/>
      <w:r w:rsidRPr="0087331C">
        <w:rPr>
          <w:rFonts w:ascii="Arial" w:eastAsia="Calibri" w:hAnsi="Arial" w:cs="Arial"/>
          <w:color w:val="231F20"/>
        </w:rPr>
        <w:t xml:space="preserve">If a decision is needed which cannot wait for the next scheduled meeting, the Chair may conduct business on a ‘virtual’ basis </w:t>
      </w:r>
      <w:proofErr w:type="gramStart"/>
      <w:r w:rsidRPr="0087331C">
        <w:rPr>
          <w:rFonts w:ascii="Arial" w:eastAsia="Calibri" w:hAnsi="Arial" w:cs="Arial"/>
          <w:color w:val="231F20"/>
        </w:rPr>
        <w:t>through the use of</w:t>
      </w:r>
      <w:proofErr w:type="gramEnd"/>
      <w:r w:rsidRPr="0087331C">
        <w:rPr>
          <w:rFonts w:ascii="Arial" w:eastAsia="Calibri" w:hAnsi="Arial" w:cs="Arial"/>
          <w:color w:val="231F20"/>
        </w:rPr>
        <w:t xml:space="preserve"> telephone, email or other electronic communication.</w:t>
      </w:r>
      <w:bookmarkEnd w:id="125"/>
      <w:bookmarkEnd w:id="126"/>
    </w:p>
    <w:p w14:paraId="68F98454" w14:textId="77777777" w:rsidR="00123F08" w:rsidRPr="00123F08" w:rsidRDefault="00123F08" w:rsidP="00AF36B5">
      <w:pPr>
        <w:rPr>
          <w:rFonts w:eastAsia="Times New Roman"/>
        </w:rPr>
      </w:pPr>
    </w:p>
    <w:p w14:paraId="47568805" w14:textId="1C8B7D5D" w:rsidR="00123F08" w:rsidRPr="002F2306" w:rsidRDefault="00123F08" w:rsidP="00D4172D">
      <w:pPr>
        <w:pStyle w:val="Heading1"/>
        <w:numPr>
          <w:ilvl w:val="0"/>
          <w:numId w:val="15"/>
        </w:numPr>
        <w:ind w:hanging="720"/>
        <w:rPr>
          <w:rFonts w:ascii="Arial" w:eastAsia="SimSun" w:hAnsi="Arial" w:cs="Arial"/>
          <w:b/>
          <w:bCs/>
          <w:color w:val="auto"/>
          <w:sz w:val="24"/>
          <w:szCs w:val="24"/>
          <w:u w:val="single"/>
        </w:rPr>
      </w:pPr>
      <w:bookmarkStart w:id="127" w:name="_Toc144971105"/>
      <w:bookmarkStart w:id="128" w:name="_Toc145511206"/>
      <w:bookmarkEnd w:id="116"/>
      <w:r w:rsidRPr="002F2306">
        <w:rPr>
          <w:rFonts w:ascii="Arial" w:eastAsia="SimSun" w:hAnsi="Arial" w:cs="Arial"/>
          <w:b/>
          <w:bCs/>
          <w:color w:val="auto"/>
          <w:sz w:val="24"/>
          <w:szCs w:val="24"/>
          <w:u w:val="single"/>
        </w:rPr>
        <w:t>Responsibilities of the Committee</w:t>
      </w:r>
      <w:bookmarkEnd w:id="127"/>
      <w:bookmarkEnd w:id="128"/>
    </w:p>
    <w:p w14:paraId="5DAD0B2B" w14:textId="77777777" w:rsidR="00123F08" w:rsidRPr="00123F08" w:rsidRDefault="00123F08" w:rsidP="00AF36B5">
      <w:pPr>
        <w:rPr>
          <w:rFonts w:eastAsia="SimSun"/>
        </w:rPr>
      </w:pPr>
    </w:p>
    <w:p w14:paraId="52926B47" w14:textId="77777777" w:rsidR="00123F08" w:rsidRPr="0087331C" w:rsidRDefault="00123F08" w:rsidP="0087331C">
      <w:pPr>
        <w:ind w:left="709"/>
        <w:rPr>
          <w:rFonts w:ascii="Arial" w:eastAsia="Calibri" w:hAnsi="Arial" w:cs="Arial"/>
        </w:rPr>
      </w:pPr>
      <w:bookmarkStart w:id="129" w:name="_Toc144970636"/>
      <w:bookmarkStart w:id="130" w:name="_Toc144971106"/>
      <w:r w:rsidRPr="0087331C">
        <w:rPr>
          <w:rFonts w:ascii="Arial" w:eastAsia="Calibri" w:hAnsi="Arial" w:cs="Arial"/>
        </w:rPr>
        <w:t>The Committee’s duties are as follows:</w:t>
      </w:r>
      <w:bookmarkEnd w:id="129"/>
      <w:bookmarkEnd w:id="130"/>
    </w:p>
    <w:p w14:paraId="562A69E5" w14:textId="77777777" w:rsidR="00123F08" w:rsidRPr="0087331C" w:rsidRDefault="00123F08" w:rsidP="0087331C">
      <w:pPr>
        <w:ind w:left="709"/>
        <w:rPr>
          <w:rFonts w:ascii="Arial" w:eastAsia="Calibri" w:hAnsi="Arial" w:cs="Arial"/>
        </w:rPr>
      </w:pPr>
    </w:p>
    <w:p w14:paraId="342D4DA2" w14:textId="77777777" w:rsidR="00123F08" w:rsidRPr="0087331C" w:rsidRDefault="00123F08" w:rsidP="0087331C">
      <w:pPr>
        <w:ind w:left="709"/>
        <w:rPr>
          <w:rFonts w:ascii="Arial" w:eastAsia="Times New Roman" w:hAnsi="Arial" w:cs="Arial"/>
        </w:rPr>
      </w:pPr>
      <w:bookmarkStart w:id="131" w:name="_Toc144970637"/>
      <w:bookmarkStart w:id="132" w:name="_Toc144971107"/>
      <w:r w:rsidRPr="0087331C">
        <w:rPr>
          <w:rFonts w:ascii="Arial" w:eastAsia="Times New Roman" w:hAnsi="Arial" w:cs="Arial"/>
        </w:rPr>
        <w:t>For the Chief Executive, Directors and other Very Senior Managers:</w:t>
      </w:r>
      <w:bookmarkEnd w:id="131"/>
      <w:bookmarkEnd w:id="132"/>
    </w:p>
    <w:p w14:paraId="490818B7" w14:textId="77777777" w:rsidR="00123F08" w:rsidRPr="0087331C" w:rsidRDefault="00123F08" w:rsidP="0087331C">
      <w:pPr>
        <w:ind w:left="709"/>
        <w:rPr>
          <w:rFonts w:ascii="Arial" w:eastAsia="Times New Roman" w:hAnsi="Arial" w:cs="Arial"/>
        </w:rPr>
      </w:pPr>
    </w:p>
    <w:p w14:paraId="56A90EA7" w14:textId="77777777" w:rsidR="00123F08" w:rsidRPr="0087331C" w:rsidRDefault="00123F08" w:rsidP="0087331C">
      <w:pPr>
        <w:pStyle w:val="ListParagraph"/>
        <w:numPr>
          <w:ilvl w:val="0"/>
          <w:numId w:val="10"/>
        </w:numPr>
        <w:ind w:left="1134"/>
        <w:rPr>
          <w:rFonts w:ascii="Arial" w:eastAsia="Times New Roman" w:hAnsi="Arial" w:cs="Arial"/>
        </w:rPr>
      </w:pPr>
      <w:bookmarkStart w:id="133" w:name="_Toc144970638"/>
      <w:bookmarkStart w:id="134" w:name="_Toc144971108"/>
      <w:r w:rsidRPr="0087331C">
        <w:rPr>
          <w:rFonts w:ascii="Arial" w:eastAsia="Times New Roman" w:hAnsi="Arial" w:cs="Arial"/>
        </w:rPr>
        <w:t>Determine all aspects of remuneration including but not limited to salary, (including any performance-related elements) bonuses, pensions and cars</w:t>
      </w:r>
      <w:bookmarkEnd w:id="133"/>
      <w:bookmarkEnd w:id="134"/>
    </w:p>
    <w:p w14:paraId="2EA40545" w14:textId="6F7FD0C6" w:rsidR="00123F08" w:rsidRPr="0087331C" w:rsidRDefault="00123F08" w:rsidP="0087331C">
      <w:pPr>
        <w:ind w:left="1134" w:firstLine="72"/>
        <w:rPr>
          <w:rFonts w:ascii="Arial" w:eastAsia="Times New Roman" w:hAnsi="Arial" w:cs="Arial"/>
        </w:rPr>
      </w:pPr>
    </w:p>
    <w:p w14:paraId="656AF16B" w14:textId="77777777" w:rsidR="00123F08" w:rsidRPr="0087331C" w:rsidRDefault="00123F08" w:rsidP="0087331C">
      <w:pPr>
        <w:pStyle w:val="ListParagraph"/>
        <w:numPr>
          <w:ilvl w:val="0"/>
          <w:numId w:val="10"/>
        </w:numPr>
        <w:ind w:left="1134"/>
        <w:rPr>
          <w:rFonts w:ascii="Arial" w:eastAsia="Times New Roman" w:hAnsi="Arial" w:cs="Arial"/>
        </w:rPr>
      </w:pPr>
      <w:bookmarkStart w:id="135" w:name="_Toc144970639"/>
      <w:bookmarkStart w:id="136" w:name="_Toc144971109"/>
      <w:r w:rsidRPr="0087331C">
        <w:rPr>
          <w:rFonts w:ascii="Arial" w:eastAsia="Times New Roman" w:hAnsi="Arial" w:cs="Arial"/>
        </w:rPr>
        <w:t>Determine arrangements for termination of employment and other contractual terms (decisions requiring dismissal shall be referred to the Board)</w:t>
      </w:r>
      <w:bookmarkEnd w:id="135"/>
      <w:bookmarkEnd w:id="136"/>
    </w:p>
    <w:p w14:paraId="52BC8F67" w14:textId="77777777" w:rsidR="00123F08" w:rsidRPr="0087331C" w:rsidRDefault="00123F08" w:rsidP="0087331C">
      <w:pPr>
        <w:ind w:left="1134"/>
        <w:rPr>
          <w:rFonts w:ascii="Arial" w:eastAsia="Times New Roman" w:hAnsi="Arial" w:cs="Arial"/>
        </w:rPr>
      </w:pPr>
    </w:p>
    <w:p w14:paraId="26D65416" w14:textId="77777777" w:rsidR="00123F08" w:rsidRPr="0087331C" w:rsidRDefault="00123F08" w:rsidP="0087331C">
      <w:pPr>
        <w:pStyle w:val="ListParagraph"/>
        <w:numPr>
          <w:ilvl w:val="0"/>
          <w:numId w:val="10"/>
        </w:numPr>
        <w:ind w:left="1134"/>
        <w:rPr>
          <w:rFonts w:ascii="Arial" w:eastAsia="Times New Roman" w:hAnsi="Arial" w:cs="Arial"/>
        </w:rPr>
      </w:pPr>
      <w:bookmarkStart w:id="137" w:name="_Toc144970640"/>
      <w:bookmarkStart w:id="138" w:name="_Toc144971110"/>
      <w:r w:rsidRPr="0087331C">
        <w:rPr>
          <w:rFonts w:ascii="Arial" w:eastAsia="Times New Roman" w:hAnsi="Arial" w:cs="Arial"/>
        </w:rPr>
        <w:t>Oversee the arrangements regarding performance to include succession planning for the executive team, diversity of the executive and performance of individual executives and team</w:t>
      </w:r>
      <w:bookmarkEnd w:id="137"/>
      <w:bookmarkEnd w:id="138"/>
    </w:p>
    <w:p w14:paraId="07649887" w14:textId="77777777" w:rsidR="00123F08" w:rsidRPr="0087331C" w:rsidRDefault="00123F08" w:rsidP="0087331C">
      <w:pPr>
        <w:ind w:left="1134"/>
        <w:rPr>
          <w:rFonts w:ascii="Arial" w:eastAsia="Times New Roman" w:hAnsi="Arial" w:cs="Arial"/>
        </w:rPr>
      </w:pPr>
    </w:p>
    <w:p w14:paraId="393C1FED" w14:textId="2E4B5A6F" w:rsidR="00123F08" w:rsidRPr="0087331C" w:rsidRDefault="00123F08" w:rsidP="0087331C">
      <w:pPr>
        <w:pStyle w:val="ListParagraph"/>
        <w:numPr>
          <w:ilvl w:val="0"/>
          <w:numId w:val="10"/>
        </w:numPr>
        <w:ind w:left="1134"/>
        <w:rPr>
          <w:rFonts w:ascii="Arial" w:eastAsia="Times New Roman" w:hAnsi="Arial" w:cs="Arial"/>
        </w:rPr>
      </w:pPr>
      <w:bookmarkStart w:id="139" w:name="_Toc144970641"/>
      <w:bookmarkStart w:id="140" w:name="_Toc144971111"/>
      <w:r w:rsidRPr="0087331C">
        <w:rPr>
          <w:rFonts w:ascii="Arial" w:eastAsia="Times New Roman" w:hAnsi="Arial" w:cs="Arial"/>
        </w:rPr>
        <w:t>Receive assurances in relation to ICB statutory duties relating to people, such as compliant with employment legislation, including Fit and Proper Persons Regulations.</w:t>
      </w:r>
      <w:bookmarkEnd w:id="139"/>
      <w:bookmarkEnd w:id="140"/>
    </w:p>
    <w:p w14:paraId="1BD923E7" w14:textId="77777777" w:rsidR="00123F08" w:rsidRPr="0087331C" w:rsidRDefault="00123F08" w:rsidP="0087331C">
      <w:pPr>
        <w:ind w:left="709"/>
        <w:rPr>
          <w:rFonts w:ascii="Arial" w:eastAsia="Times New Roman" w:hAnsi="Arial" w:cs="Arial"/>
        </w:rPr>
      </w:pPr>
    </w:p>
    <w:p w14:paraId="52A1995E" w14:textId="77777777" w:rsidR="00123F08" w:rsidRPr="0087331C" w:rsidRDefault="00123F08" w:rsidP="0087331C">
      <w:pPr>
        <w:ind w:left="709"/>
        <w:rPr>
          <w:rFonts w:ascii="Arial" w:eastAsia="Times New Roman" w:hAnsi="Arial" w:cs="Arial"/>
        </w:rPr>
      </w:pPr>
      <w:bookmarkStart w:id="141" w:name="_Toc144970642"/>
      <w:bookmarkStart w:id="142" w:name="_Toc144971112"/>
      <w:r w:rsidRPr="0087331C">
        <w:rPr>
          <w:rFonts w:ascii="Arial" w:eastAsia="Times New Roman" w:hAnsi="Arial" w:cs="Arial"/>
        </w:rPr>
        <w:t>For all staff:</w:t>
      </w:r>
      <w:bookmarkEnd w:id="141"/>
      <w:bookmarkEnd w:id="142"/>
    </w:p>
    <w:p w14:paraId="1C8595EC" w14:textId="77777777" w:rsidR="00123F08" w:rsidRPr="0087331C" w:rsidRDefault="00123F08" w:rsidP="0087331C">
      <w:pPr>
        <w:ind w:left="709"/>
        <w:rPr>
          <w:rFonts w:ascii="Arial" w:eastAsia="Times New Roman" w:hAnsi="Arial" w:cs="Arial"/>
        </w:rPr>
      </w:pPr>
    </w:p>
    <w:p w14:paraId="4BD5525B" w14:textId="77777777" w:rsidR="00123F08" w:rsidRPr="0087331C" w:rsidRDefault="00123F08" w:rsidP="0087331C">
      <w:pPr>
        <w:pStyle w:val="ListParagraph"/>
        <w:numPr>
          <w:ilvl w:val="0"/>
          <w:numId w:val="11"/>
        </w:numPr>
        <w:ind w:left="1134"/>
        <w:rPr>
          <w:rFonts w:ascii="Arial" w:eastAsia="Times New Roman" w:hAnsi="Arial" w:cs="Arial"/>
        </w:rPr>
      </w:pPr>
      <w:bookmarkStart w:id="143" w:name="_Toc144970643"/>
      <w:bookmarkStart w:id="144" w:name="_Toc144971113"/>
      <w:r w:rsidRPr="0087331C">
        <w:rPr>
          <w:rFonts w:ascii="Arial" w:eastAsia="Times New Roman" w:hAnsi="Arial" w:cs="Arial"/>
        </w:rPr>
        <w:lastRenderedPageBreak/>
        <w:t>Determine the ICB pay policy (including the adoption of pay frameworks such as Agenda for Change)</w:t>
      </w:r>
      <w:bookmarkEnd w:id="143"/>
      <w:bookmarkEnd w:id="144"/>
    </w:p>
    <w:p w14:paraId="51C53BCF" w14:textId="77777777" w:rsidR="00123F08" w:rsidRPr="0087331C" w:rsidRDefault="00123F08" w:rsidP="0087331C">
      <w:pPr>
        <w:ind w:left="1134"/>
        <w:rPr>
          <w:rFonts w:ascii="Arial" w:eastAsia="Times New Roman" w:hAnsi="Arial" w:cs="Arial"/>
        </w:rPr>
      </w:pPr>
    </w:p>
    <w:p w14:paraId="16944A5F" w14:textId="77777777" w:rsidR="00123F08" w:rsidRPr="0087331C" w:rsidRDefault="00123F08" w:rsidP="0087331C">
      <w:pPr>
        <w:pStyle w:val="ListParagraph"/>
        <w:numPr>
          <w:ilvl w:val="0"/>
          <w:numId w:val="11"/>
        </w:numPr>
        <w:ind w:left="1134"/>
        <w:rPr>
          <w:rFonts w:ascii="Arial" w:eastAsia="Times New Roman" w:hAnsi="Arial" w:cs="Arial"/>
        </w:rPr>
      </w:pPr>
      <w:bookmarkStart w:id="145" w:name="_Toc144970644"/>
      <w:bookmarkStart w:id="146" w:name="_Toc144971114"/>
      <w:r w:rsidRPr="0087331C">
        <w:rPr>
          <w:rFonts w:ascii="Arial" w:eastAsia="Times New Roman" w:hAnsi="Arial" w:cs="Arial"/>
        </w:rPr>
        <w:t>Oversee contractual arrangements</w:t>
      </w:r>
      <w:bookmarkEnd w:id="145"/>
      <w:bookmarkEnd w:id="146"/>
    </w:p>
    <w:p w14:paraId="51F5CDA4" w14:textId="77777777" w:rsidR="00123F08" w:rsidRPr="0087331C" w:rsidRDefault="00123F08" w:rsidP="0087331C">
      <w:pPr>
        <w:ind w:left="1134"/>
        <w:rPr>
          <w:rFonts w:ascii="Arial" w:eastAsia="Times New Roman" w:hAnsi="Arial" w:cs="Arial"/>
        </w:rPr>
      </w:pPr>
    </w:p>
    <w:p w14:paraId="5DDEF015" w14:textId="77777777" w:rsidR="00123F08" w:rsidRPr="0087331C" w:rsidRDefault="00123F08" w:rsidP="0087331C">
      <w:pPr>
        <w:pStyle w:val="ListParagraph"/>
        <w:numPr>
          <w:ilvl w:val="0"/>
          <w:numId w:val="11"/>
        </w:numPr>
        <w:ind w:left="1134"/>
        <w:rPr>
          <w:rFonts w:ascii="Arial" w:eastAsia="Times New Roman" w:hAnsi="Arial" w:cs="Arial"/>
        </w:rPr>
      </w:pPr>
      <w:bookmarkStart w:id="147" w:name="_Toc144970645"/>
      <w:bookmarkStart w:id="148" w:name="_Toc144971115"/>
      <w:r w:rsidRPr="0087331C">
        <w:rPr>
          <w:rFonts w:ascii="Arial" w:eastAsia="Times New Roman" w:hAnsi="Arial" w:cs="Arial"/>
        </w:rPr>
        <w:t>Determine the arrangements for termination payments and any special payments following scrutiny of their proper calculation and taking account of such national guidance as appropriate.</w:t>
      </w:r>
      <w:bookmarkEnd w:id="147"/>
      <w:bookmarkEnd w:id="148"/>
    </w:p>
    <w:p w14:paraId="4CAD37DC" w14:textId="77777777" w:rsidR="00123F08" w:rsidRPr="0087331C" w:rsidRDefault="00123F08" w:rsidP="0087331C">
      <w:pPr>
        <w:ind w:left="709"/>
        <w:rPr>
          <w:rFonts w:ascii="Arial" w:eastAsia="Times New Roman" w:hAnsi="Arial" w:cs="Arial"/>
        </w:rPr>
      </w:pPr>
    </w:p>
    <w:p w14:paraId="2C44D1C8" w14:textId="31FBA0E0" w:rsidR="00123F08" w:rsidRPr="002F2306" w:rsidRDefault="00123F08" w:rsidP="00D4172D">
      <w:pPr>
        <w:pStyle w:val="Heading1"/>
        <w:numPr>
          <w:ilvl w:val="0"/>
          <w:numId w:val="15"/>
        </w:numPr>
        <w:ind w:hanging="720"/>
        <w:rPr>
          <w:rFonts w:ascii="Arial" w:eastAsia="SimSun" w:hAnsi="Arial" w:cs="Arial"/>
          <w:b/>
          <w:bCs/>
          <w:color w:val="auto"/>
          <w:sz w:val="24"/>
          <w:szCs w:val="24"/>
          <w:u w:val="single"/>
        </w:rPr>
      </w:pPr>
      <w:bookmarkStart w:id="149" w:name="_Toc144971116"/>
      <w:bookmarkStart w:id="150" w:name="_Toc145511207"/>
      <w:r w:rsidRPr="002F2306">
        <w:rPr>
          <w:rFonts w:ascii="Arial" w:eastAsia="SimSun" w:hAnsi="Arial" w:cs="Arial"/>
          <w:b/>
          <w:bCs/>
          <w:color w:val="auto"/>
          <w:sz w:val="24"/>
          <w:szCs w:val="24"/>
          <w:u w:val="single"/>
        </w:rPr>
        <w:t>Behaviours and Conduct</w:t>
      </w:r>
      <w:bookmarkEnd w:id="149"/>
      <w:bookmarkEnd w:id="150"/>
    </w:p>
    <w:p w14:paraId="6730BDD8" w14:textId="77777777" w:rsidR="00123F08" w:rsidRPr="00754053" w:rsidRDefault="00123F08" w:rsidP="00123F08">
      <w:pPr>
        <w:keepNext/>
        <w:keepLines/>
        <w:spacing w:before="240" w:line="276" w:lineRule="auto"/>
        <w:ind w:left="360"/>
        <w:contextualSpacing/>
        <w:outlineLvl w:val="1"/>
        <w:rPr>
          <w:rFonts w:ascii="Arial" w:eastAsia="SimSun" w:hAnsi="Arial" w:cs="Arial"/>
          <w:b/>
          <w:bCs/>
          <w:u w:val="single"/>
        </w:rPr>
      </w:pPr>
    </w:p>
    <w:p w14:paraId="53EFFFA7" w14:textId="6ED682A8" w:rsidR="00123F08" w:rsidRPr="00754053" w:rsidRDefault="00123F08" w:rsidP="00D4172D">
      <w:pPr>
        <w:pStyle w:val="Heading2"/>
        <w:rPr>
          <w:rFonts w:ascii="Arial" w:eastAsia="Times New Roman" w:hAnsi="Arial" w:cs="Arial"/>
          <w:b/>
          <w:bCs/>
          <w:color w:val="auto"/>
          <w:sz w:val="24"/>
          <w:szCs w:val="24"/>
        </w:rPr>
      </w:pPr>
      <w:bookmarkStart w:id="151" w:name="_Toc144971117"/>
      <w:bookmarkStart w:id="152" w:name="_Toc145510434"/>
      <w:bookmarkStart w:id="153" w:name="_Toc145511208"/>
      <w:r w:rsidRPr="00754053">
        <w:rPr>
          <w:rFonts w:ascii="Arial" w:eastAsia="Times New Roman" w:hAnsi="Arial" w:cs="Arial"/>
          <w:b/>
          <w:bCs/>
          <w:color w:val="auto"/>
          <w:sz w:val="24"/>
          <w:szCs w:val="24"/>
        </w:rPr>
        <w:t xml:space="preserve">7.1 </w:t>
      </w:r>
      <w:r w:rsidRPr="00754053">
        <w:rPr>
          <w:rFonts w:ascii="Arial" w:eastAsia="Times New Roman" w:hAnsi="Arial" w:cs="Arial"/>
          <w:b/>
          <w:bCs/>
          <w:color w:val="auto"/>
          <w:sz w:val="24"/>
          <w:szCs w:val="24"/>
        </w:rPr>
        <w:tab/>
        <w:t>Benchmarking and guidance</w:t>
      </w:r>
      <w:bookmarkEnd w:id="151"/>
      <w:bookmarkEnd w:id="152"/>
      <w:bookmarkEnd w:id="153"/>
    </w:p>
    <w:p w14:paraId="392F90FF" w14:textId="77777777" w:rsidR="00123F08" w:rsidRPr="00123F08" w:rsidRDefault="00123F08" w:rsidP="00123F08">
      <w:pPr>
        <w:spacing w:line="276" w:lineRule="auto"/>
        <w:outlineLvl w:val="2"/>
        <w:rPr>
          <w:rFonts w:ascii="Arial" w:eastAsia="Times New Roman" w:hAnsi="Arial" w:cs="Arial"/>
          <w:b/>
        </w:rPr>
      </w:pPr>
    </w:p>
    <w:p w14:paraId="70DA4C9E" w14:textId="77777777" w:rsidR="00123F08" w:rsidRPr="0087331C" w:rsidRDefault="00123F08" w:rsidP="0087331C">
      <w:pPr>
        <w:ind w:left="709"/>
        <w:rPr>
          <w:rFonts w:ascii="Arial" w:eastAsia="Times New Roman" w:hAnsi="Arial" w:cs="Arial"/>
        </w:rPr>
      </w:pPr>
      <w:bookmarkStart w:id="154" w:name="_Toc144970648"/>
      <w:bookmarkStart w:id="155" w:name="_Toc144971118"/>
      <w:r w:rsidRPr="0087331C">
        <w:rPr>
          <w:rFonts w:ascii="Arial" w:eastAsia="Times New Roman" w:hAnsi="Arial" w:cs="Arial"/>
        </w:rPr>
        <w:t>The Committee will take proper account of National Agreements and appropriate benchmarking, for example Agenda for Change and guidance issued by the Government, the Department of Health and Social Care. NHS England and the wider NHS in reaching their determinations.</w:t>
      </w:r>
      <w:bookmarkEnd w:id="154"/>
      <w:bookmarkEnd w:id="155"/>
    </w:p>
    <w:p w14:paraId="01BA3C45" w14:textId="77777777" w:rsidR="00123F08" w:rsidRPr="00123F08" w:rsidRDefault="00123F08" w:rsidP="00AF36B5">
      <w:pPr>
        <w:rPr>
          <w:rFonts w:eastAsia="Times New Roman"/>
        </w:rPr>
      </w:pPr>
    </w:p>
    <w:p w14:paraId="7862481F" w14:textId="046B7BB8" w:rsidR="00123F08" w:rsidRPr="00123F08" w:rsidRDefault="00123F08" w:rsidP="00DF198A">
      <w:pPr>
        <w:pStyle w:val="Heading2"/>
        <w:rPr>
          <w:rFonts w:eastAsia="Times New Roman"/>
        </w:rPr>
      </w:pPr>
      <w:bookmarkStart w:id="156" w:name="_Toc144971119"/>
      <w:bookmarkStart w:id="157" w:name="_Toc145510435"/>
      <w:bookmarkStart w:id="158" w:name="_Toc145511209"/>
      <w:r w:rsidRPr="00754053">
        <w:rPr>
          <w:rFonts w:ascii="Arial" w:eastAsia="Times New Roman" w:hAnsi="Arial" w:cs="Arial"/>
          <w:b/>
          <w:bCs/>
          <w:color w:val="auto"/>
          <w:sz w:val="24"/>
          <w:szCs w:val="24"/>
        </w:rPr>
        <w:t xml:space="preserve">7.2 </w:t>
      </w:r>
      <w:r w:rsidRPr="00754053">
        <w:rPr>
          <w:rFonts w:ascii="Arial" w:eastAsia="Times New Roman" w:hAnsi="Arial" w:cs="Arial"/>
          <w:b/>
          <w:bCs/>
          <w:color w:val="auto"/>
          <w:sz w:val="24"/>
          <w:szCs w:val="24"/>
        </w:rPr>
        <w:tab/>
        <w:t>ICB values</w:t>
      </w:r>
      <w:bookmarkEnd w:id="156"/>
      <w:bookmarkEnd w:id="157"/>
      <w:bookmarkEnd w:id="158"/>
    </w:p>
    <w:p w14:paraId="53883ED9" w14:textId="319B1D6C" w:rsidR="00123F08" w:rsidRPr="0087331C" w:rsidRDefault="00123F08" w:rsidP="000A792E">
      <w:pPr>
        <w:ind w:left="709"/>
        <w:rPr>
          <w:rFonts w:ascii="Arial" w:eastAsia="Times New Roman" w:hAnsi="Arial" w:cs="Arial"/>
        </w:rPr>
      </w:pPr>
      <w:bookmarkStart w:id="159" w:name="_Toc144970650"/>
      <w:bookmarkStart w:id="160" w:name="_Toc144971120"/>
      <w:r w:rsidRPr="0087331C">
        <w:rPr>
          <w:rFonts w:ascii="Arial" w:eastAsia="Times New Roman" w:hAnsi="Arial" w:cs="Arial"/>
        </w:rPr>
        <w:t>Members will be expected to conduct business in line with the ICB values and objectives.</w:t>
      </w:r>
      <w:bookmarkStart w:id="161" w:name="_Toc144970651"/>
      <w:bookmarkStart w:id="162" w:name="_Toc144971121"/>
      <w:bookmarkEnd w:id="159"/>
      <w:bookmarkEnd w:id="160"/>
      <w:r w:rsidR="000A792E">
        <w:rPr>
          <w:rFonts w:ascii="Arial" w:eastAsia="Times New Roman" w:hAnsi="Arial" w:cs="Arial"/>
        </w:rPr>
        <w:t xml:space="preserve"> </w:t>
      </w:r>
      <w:r w:rsidRPr="0087331C">
        <w:rPr>
          <w:rFonts w:ascii="Arial" w:eastAsia="Times New Roman" w:hAnsi="Arial" w:cs="Arial"/>
        </w:rPr>
        <w:t>Members of, and those attending, the Committee shall behave in accordance with the ICB’s constitution, Standing Orders, and Standards of Business Conduct Policy.</w:t>
      </w:r>
      <w:bookmarkEnd w:id="161"/>
      <w:bookmarkEnd w:id="162"/>
    </w:p>
    <w:p w14:paraId="2CDFE19A" w14:textId="29FC9907" w:rsidR="00123F08" w:rsidRDefault="00123F08" w:rsidP="00AF36B5">
      <w:pPr>
        <w:rPr>
          <w:rFonts w:eastAsia="Times New Roman"/>
        </w:rPr>
      </w:pPr>
    </w:p>
    <w:p w14:paraId="7003B60D" w14:textId="2349CDE5" w:rsidR="000A792E" w:rsidRPr="00D4172D" w:rsidRDefault="000A792E" w:rsidP="00D4172D">
      <w:pPr>
        <w:pStyle w:val="Heading2"/>
        <w:rPr>
          <w:rFonts w:ascii="Arial" w:eastAsia="Calibri" w:hAnsi="Arial" w:cs="Arial"/>
          <w:b/>
          <w:bCs/>
          <w:color w:val="auto"/>
          <w:sz w:val="24"/>
          <w:szCs w:val="24"/>
        </w:rPr>
      </w:pPr>
      <w:bookmarkStart w:id="163" w:name="_Toc145510436"/>
      <w:bookmarkStart w:id="164" w:name="_Toc145511210"/>
      <w:r w:rsidRPr="00D4172D">
        <w:rPr>
          <w:rFonts w:ascii="Arial" w:eastAsia="Calibri" w:hAnsi="Arial" w:cs="Arial"/>
          <w:b/>
          <w:bCs/>
          <w:color w:val="auto"/>
          <w:sz w:val="24"/>
          <w:szCs w:val="24"/>
        </w:rPr>
        <w:t>7.3</w:t>
      </w:r>
      <w:r w:rsidRPr="00D4172D">
        <w:rPr>
          <w:rFonts w:ascii="Arial" w:eastAsia="Calibri" w:hAnsi="Arial" w:cs="Arial"/>
          <w:b/>
          <w:bCs/>
          <w:color w:val="auto"/>
          <w:sz w:val="24"/>
          <w:szCs w:val="24"/>
        </w:rPr>
        <w:tab/>
        <w:t>Conflicts of Interest</w:t>
      </w:r>
      <w:bookmarkEnd w:id="163"/>
      <w:bookmarkEnd w:id="164"/>
    </w:p>
    <w:p w14:paraId="596C12B9" w14:textId="77777777" w:rsidR="000A792E" w:rsidRPr="000A792E" w:rsidRDefault="000A792E" w:rsidP="000A792E">
      <w:pPr>
        <w:spacing w:line="276" w:lineRule="auto"/>
        <w:ind w:left="709"/>
        <w:rPr>
          <w:rFonts w:ascii="Arial" w:eastAsia="Calibri" w:hAnsi="Arial" w:cs="Arial"/>
        </w:rPr>
      </w:pPr>
    </w:p>
    <w:p w14:paraId="221722BE" w14:textId="77777777" w:rsidR="000A792E" w:rsidRPr="000A792E" w:rsidRDefault="000A792E" w:rsidP="000A792E">
      <w:pPr>
        <w:spacing w:line="276" w:lineRule="auto"/>
        <w:ind w:left="709"/>
        <w:rPr>
          <w:rFonts w:ascii="Arial" w:eastAsia="Calibri" w:hAnsi="Arial" w:cs="Arial"/>
        </w:rPr>
      </w:pPr>
      <w:r w:rsidRPr="000A792E">
        <w:rPr>
          <w:rFonts w:ascii="Arial" w:eastAsia="Calibri" w:hAnsi="Arial" w:cs="Arial"/>
        </w:rPr>
        <w:t>In discharging duties transparently, conflicts of interest must be considered, recorded and managed. Members should have regard to the NHS guidance on managing conflicts of interest.</w:t>
      </w:r>
    </w:p>
    <w:p w14:paraId="6C9C9D33" w14:textId="77777777" w:rsidR="000A792E" w:rsidRPr="000A792E" w:rsidRDefault="000A792E" w:rsidP="000A792E">
      <w:pPr>
        <w:spacing w:line="276" w:lineRule="auto"/>
        <w:ind w:left="709"/>
        <w:rPr>
          <w:rFonts w:ascii="Arial" w:eastAsia="Calibri" w:hAnsi="Arial" w:cs="Arial"/>
        </w:rPr>
      </w:pPr>
    </w:p>
    <w:p w14:paraId="4F47A6FC" w14:textId="77777777" w:rsidR="000A792E" w:rsidRPr="000A792E" w:rsidRDefault="000A792E" w:rsidP="000A792E">
      <w:pPr>
        <w:spacing w:line="276" w:lineRule="auto"/>
        <w:ind w:left="709"/>
        <w:rPr>
          <w:rFonts w:ascii="Arial" w:eastAsia="Calibri" w:hAnsi="Arial" w:cs="Arial"/>
        </w:rPr>
      </w:pPr>
      <w:r w:rsidRPr="000A792E">
        <w:rPr>
          <w:rFonts w:ascii="Arial" w:eastAsia="Calibri" w:hAnsi="Arial" w:cs="Arial"/>
        </w:rPr>
        <w:t>Conflicts of interest must be declared and recorded at the start of each meeting. A register of interests must be maintained by the Chair and submitted to the Board. If a conflict of interest arises, the Chair may require the affected member to withdraw at the relevant point.</w:t>
      </w:r>
    </w:p>
    <w:p w14:paraId="5A87679A" w14:textId="77777777" w:rsidR="000A792E" w:rsidRPr="00123F08" w:rsidRDefault="000A792E" w:rsidP="00AF36B5">
      <w:pPr>
        <w:rPr>
          <w:rFonts w:eastAsia="Times New Roman"/>
        </w:rPr>
      </w:pPr>
    </w:p>
    <w:p w14:paraId="23DE9176" w14:textId="1A640609" w:rsidR="00123F08" w:rsidRPr="00754053" w:rsidRDefault="00123F08" w:rsidP="00D4172D">
      <w:pPr>
        <w:pStyle w:val="Heading2"/>
        <w:rPr>
          <w:rFonts w:ascii="Arial" w:eastAsia="Times New Roman" w:hAnsi="Arial" w:cs="Arial"/>
          <w:b/>
          <w:bCs/>
          <w:color w:val="auto"/>
          <w:sz w:val="24"/>
          <w:szCs w:val="24"/>
        </w:rPr>
      </w:pPr>
      <w:bookmarkStart w:id="165" w:name="_Toc144971122"/>
      <w:bookmarkStart w:id="166" w:name="_Toc145510437"/>
      <w:bookmarkStart w:id="167" w:name="_Toc145511211"/>
      <w:r w:rsidRPr="00754053">
        <w:rPr>
          <w:rFonts w:ascii="Arial" w:eastAsia="Times New Roman" w:hAnsi="Arial" w:cs="Arial"/>
          <w:b/>
          <w:bCs/>
          <w:color w:val="auto"/>
          <w:sz w:val="24"/>
          <w:szCs w:val="24"/>
        </w:rPr>
        <w:t>7.</w:t>
      </w:r>
      <w:r w:rsidR="000A792E" w:rsidRPr="00754053">
        <w:rPr>
          <w:rFonts w:ascii="Arial" w:eastAsia="Times New Roman" w:hAnsi="Arial" w:cs="Arial"/>
          <w:b/>
          <w:bCs/>
          <w:color w:val="auto"/>
          <w:sz w:val="24"/>
          <w:szCs w:val="24"/>
        </w:rPr>
        <w:t>4</w:t>
      </w:r>
      <w:r w:rsidRPr="00754053">
        <w:rPr>
          <w:rFonts w:ascii="Arial" w:eastAsia="Times New Roman" w:hAnsi="Arial" w:cs="Arial"/>
          <w:b/>
          <w:bCs/>
          <w:color w:val="auto"/>
          <w:sz w:val="24"/>
          <w:szCs w:val="24"/>
        </w:rPr>
        <w:t xml:space="preserve"> </w:t>
      </w:r>
      <w:r w:rsidRPr="00754053">
        <w:rPr>
          <w:rFonts w:ascii="Arial" w:eastAsia="Times New Roman" w:hAnsi="Arial" w:cs="Arial"/>
          <w:b/>
          <w:bCs/>
          <w:color w:val="auto"/>
          <w:sz w:val="24"/>
          <w:szCs w:val="24"/>
        </w:rPr>
        <w:tab/>
        <w:t>Equality and diversity</w:t>
      </w:r>
      <w:bookmarkEnd w:id="165"/>
      <w:bookmarkEnd w:id="166"/>
      <w:bookmarkEnd w:id="167"/>
    </w:p>
    <w:p w14:paraId="2C7F1E68" w14:textId="77777777" w:rsidR="00123F08" w:rsidRPr="00123F08" w:rsidRDefault="00123F08" w:rsidP="00AF36B5">
      <w:pPr>
        <w:rPr>
          <w:rFonts w:eastAsia="Times New Roman"/>
        </w:rPr>
      </w:pPr>
    </w:p>
    <w:p w14:paraId="23BE3AA6" w14:textId="2730C768" w:rsidR="00123F08" w:rsidRPr="0087331C" w:rsidRDefault="00123F08" w:rsidP="0087331C">
      <w:pPr>
        <w:ind w:left="709"/>
        <w:rPr>
          <w:rFonts w:ascii="Arial" w:eastAsia="Times New Roman" w:hAnsi="Arial" w:cs="Arial"/>
        </w:rPr>
      </w:pPr>
      <w:bookmarkStart w:id="168" w:name="_Toc144970653"/>
      <w:bookmarkStart w:id="169" w:name="_Toc144971123"/>
      <w:r w:rsidRPr="0087331C">
        <w:rPr>
          <w:rFonts w:ascii="Arial" w:eastAsia="Times New Roman" w:hAnsi="Arial" w:cs="Arial"/>
        </w:rPr>
        <w:t>Members must demonstrably consider the equality and diversity implications of decisions they make.</w:t>
      </w:r>
      <w:bookmarkEnd w:id="168"/>
      <w:bookmarkEnd w:id="169"/>
      <w:r w:rsidRPr="0087331C">
        <w:rPr>
          <w:rFonts w:ascii="Arial" w:eastAsia="Times New Roman" w:hAnsi="Arial" w:cs="Arial"/>
        </w:rPr>
        <w:t xml:space="preserve"> </w:t>
      </w:r>
    </w:p>
    <w:p w14:paraId="155EBA2C" w14:textId="77777777" w:rsidR="004D17C9" w:rsidRPr="00123F08" w:rsidRDefault="004D17C9" w:rsidP="00AF36B5">
      <w:pPr>
        <w:rPr>
          <w:rFonts w:eastAsia="Times New Roman"/>
        </w:rPr>
      </w:pPr>
    </w:p>
    <w:p w14:paraId="53DCB4FD" w14:textId="4E479FC6" w:rsidR="00123F08" w:rsidRPr="002F2306" w:rsidRDefault="00123F08" w:rsidP="00D4172D">
      <w:pPr>
        <w:pStyle w:val="Heading1"/>
        <w:numPr>
          <w:ilvl w:val="0"/>
          <w:numId w:val="15"/>
        </w:numPr>
        <w:ind w:hanging="720"/>
        <w:rPr>
          <w:rFonts w:ascii="Arial" w:eastAsia="SimSun" w:hAnsi="Arial" w:cs="Arial"/>
          <w:b/>
          <w:bCs/>
          <w:color w:val="auto"/>
          <w:sz w:val="24"/>
          <w:szCs w:val="24"/>
          <w:u w:val="single"/>
        </w:rPr>
      </w:pPr>
      <w:bookmarkStart w:id="170" w:name="_Toc144971124"/>
      <w:bookmarkStart w:id="171" w:name="_Toc145511212"/>
      <w:r w:rsidRPr="002F2306">
        <w:rPr>
          <w:rFonts w:ascii="Arial" w:eastAsia="SimSun" w:hAnsi="Arial" w:cs="Arial"/>
          <w:b/>
          <w:bCs/>
          <w:color w:val="auto"/>
          <w:sz w:val="24"/>
          <w:szCs w:val="24"/>
          <w:u w:val="single"/>
        </w:rPr>
        <w:t>Accountability and reporting</w:t>
      </w:r>
      <w:bookmarkEnd w:id="170"/>
      <w:bookmarkEnd w:id="171"/>
    </w:p>
    <w:p w14:paraId="55184113" w14:textId="77777777" w:rsidR="00123F08" w:rsidRPr="00123F08" w:rsidRDefault="00123F08" w:rsidP="00AF36B5">
      <w:pPr>
        <w:rPr>
          <w:rFonts w:eastAsia="SimSun"/>
        </w:rPr>
      </w:pPr>
    </w:p>
    <w:p w14:paraId="1E8556B6" w14:textId="77777777" w:rsidR="00123F08" w:rsidRPr="0087331C" w:rsidRDefault="00123F08" w:rsidP="0087331C">
      <w:pPr>
        <w:ind w:left="709"/>
        <w:rPr>
          <w:rFonts w:ascii="Arial" w:eastAsia="Times New Roman" w:hAnsi="Arial" w:cs="Arial"/>
        </w:rPr>
      </w:pPr>
      <w:bookmarkStart w:id="172" w:name="_Toc144970655"/>
      <w:bookmarkStart w:id="173" w:name="_Toc144971125"/>
      <w:r w:rsidRPr="0087331C">
        <w:rPr>
          <w:rFonts w:ascii="Arial" w:eastAsia="Times New Roman" w:hAnsi="Arial" w:cs="Arial"/>
        </w:rPr>
        <w:t>The Committee is accountable to the Board and shall report to the Board on how it discharges its responsibilities.</w:t>
      </w:r>
      <w:bookmarkEnd w:id="172"/>
      <w:bookmarkEnd w:id="173"/>
    </w:p>
    <w:p w14:paraId="7C5C51AA" w14:textId="77777777" w:rsidR="00123F08" w:rsidRPr="0087331C" w:rsidRDefault="00123F08" w:rsidP="0087331C">
      <w:pPr>
        <w:ind w:left="709"/>
        <w:rPr>
          <w:rFonts w:ascii="Arial" w:eastAsia="Times New Roman" w:hAnsi="Arial" w:cs="Arial"/>
        </w:rPr>
      </w:pPr>
    </w:p>
    <w:p w14:paraId="7CB5E6E2" w14:textId="65D5229D" w:rsidR="00123F08" w:rsidRPr="0087331C" w:rsidRDefault="009C6E1F" w:rsidP="0087331C">
      <w:pPr>
        <w:ind w:left="709"/>
        <w:rPr>
          <w:rFonts w:ascii="Arial" w:eastAsia="Times New Roman" w:hAnsi="Arial" w:cs="Arial"/>
        </w:rPr>
      </w:pPr>
      <w:bookmarkStart w:id="174" w:name="_Toc144970656"/>
      <w:bookmarkStart w:id="175" w:name="_Toc144971126"/>
      <w:r w:rsidRPr="009C6E1F">
        <w:rPr>
          <w:rFonts w:ascii="Arial" w:eastAsia="Times New Roman" w:hAnsi="Arial" w:cs="Arial"/>
        </w:rPr>
        <w:t>The Committee is directly accountable to the ICB. The minutes of meetings shall be formally recorded and submitted to the Board, in private</w:t>
      </w:r>
      <w:r w:rsidR="00123F08" w:rsidRPr="0087331C">
        <w:rPr>
          <w:rFonts w:ascii="Arial" w:eastAsia="Times New Roman" w:hAnsi="Arial" w:cs="Arial"/>
        </w:rPr>
        <w:t>.</w:t>
      </w:r>
      <w:bookmarkEnd w:id="174"/>
      <w:bookmarkEnd w:id="175"/>
    </w:p>
    <w:p w14:paraId="69675D51" w14:textId="77777777" w:rsidR="00123F08" w:rsidRPr="0087331C" w:rsidRDefault="00123F08" w:rsidP="0087331C">
      <w:pPr>
        <w:ind w:left="709"/>
        <w:rPr>
          <w:rFonts w:ascii="Arial" w:eastAsia="Times New Roman" w:hAnsi="Arial" w:cs="Arial"/>
        </w:rPr>
      </w:pPr>
    </w:p>
    <w:p w14:paraId="3D73D7F3" w14:textId="6A3EB807" w:rsidR="00123F08" w:rsidRDefault="00123F08" w:rsidP="0087331C">
      <w:pPr>
        <w:ind w:left="709"/>
        <w:rPr>
          <w:rFonts w:ascii="Arial" w:eastAsia="Times New Roman" w:hAnsi="Arial" w:cs="Arial"/>
        </w:rPr>
      </w:pPr>
      <w:bookmarkStart w:id="176" w:name="_Toc144970657"/>
      <w:bookmarkStart w:id="177" w:name="_Toc144971127"/>
      <w:r w:rsidRPr="0087331C">
        <w:rPr>
          <w:rFonts w:ascii="Arial" w:eastAsia="Times New Roman" w:hAnsi="Arial" w:cs="Arial"/>
        </w:rPr>
        <w:t xml:space="preserve">The Remuneration Committee will submit copies of its minutes and a report to the Board following each of its meetings. Where minutes and reports identify individuals, they will not be made public and will be presented at part B (i.e. private meeting) of the Board. Public </w:t>
      </w:r>
      <w:r w:rsidRPr="0087331C">
        <w:rPr>
          <w:rFonts w:ascii="Arial" w:eastAsia="Times New Roman" w:hAnsi="Arial" w:cs="Arial"/>
        </w:rPr>
        <w:lastRenderedPageBreak/>
        <w:t>reports will be made as appropriate to satisfy any requirements in relation to disclosure of public sector executive pay.</w:t>
      </w:r>
      <w:bookmarkEnd w:id="176"/>
      <w:bookmarkEnd w:id="177"/>
    </w:p>
    <w:p w14:paraId="0326DFF4" w14:textId="77777777" w:rsidR="00FF1765" w:rsidRPr="0087331C" w:rsidRDefault="00FF1765" w:rsidP="0087331C">
      <w:pPr>
        <w:ind w:left="709"/>
        <w:rPr>
          <w:rFonts w:ascii="Arial" w:eastAsia="Times New Roman" w:hAnsi="Arial" w:cs="Arial"/>
        </w:rPr>
      </w:pPr>
    </w:p>
    <w:p w14:paraId="203051DB" w14:textId="4A1622D4" w:rsidR="00123F08" w:rsidRPr="0087331C" w:rsidRDefault="00123F08" w:rsidP="0087331C">
      <w:pPr>
        <w:ind w:left="709"/>
        <w:rPr>
          <w:rFonts w:ascii="Arial" w:eastAsia="Times New Roman" w:hAnsi="Arial" w:cs="Arial"/>
        </w:rPr>
      </w:pPr>
      <w:bookmarkStart w:id="178" w:name="_Toc144970658"/>
      <w:bookmarkStart w:id="179" w:name="_Toc144971128"/>
      <w:r w:rsidRPr="0087331C">
        <w:rPr>
          <w:rFonts w:ascii="Arial" w:eastAsia="Times New Roman" w:hAnsi="Arial" w:cs="Arial"/>
        </w:rPr>
        <w:t>The Committee will provide the Board with an Annual Report.  The report will summarise its conclusions from the work it has done during the year.</w:t>
      </w:r>
      <w:bookmarkEnd w:id="178"/>
      <w:bookmarkEnd w:id="179"/>
    </w:p>
    <w:p w14:paraId="4E4306A4" w14:textId="77777777" w:rsidR="00123F08" w:rsidRPr="00123F08" w:rsidRDefault="00123F08" w:rsidP="00AF36B5">
      <w:pPr>
        <w:rPr>
          <w:rFonts w:eastAsia="Times New Roman"/>
        </w:rPr>
      </w:pPr>
    </w:p>
    <w:p w14:paraId="78C10A75" w14:textId="6B65AE10" w:rsidR="00123F08" w:rsidRPr="002F2306" w:rsidRDefault="00123F08" w:rsidP="00D4172D">
      <w:pPr>
        <w:pStyle w:val="Heading1"/>
        <w:numPr>
          <w:ilvl w:val="0"/>
          <w:numId w:val="15"/>
        </w:numPr>
        <w:ind w:hanging="720"/>
        <w:rPr>
          <w:rFonts w:ascii="Arial" w:eastAsia="SimSun" w:hAnsi="Arial" w:cs="Arial"/>
          <w:b/>
          <w:bCs/>
          <w:color w:val="auto"/>
          <w:sz w:val="24"/>
          <w:szCs w:val="24"/>
          <w:u w:val="single"/>
        </w:rPr>
      </w:pPr>
      <w:bookmarkStart w:id="180" w:name="_Toc144971129"/>
      <w:bookmarkStart w:id="181" w:name="_Toc145511213"/>
      <w:r w:rsidRPr="002F2306">
        <w:rPr>
          <w:rFonts w:ascii="Arial" w:eastAsia="SimSun" w:hAnsi="Arial" w:cs="Arial"/>
          <w:b/>
          <w:bCs/>
          <w:color w:val="auto"/>
          <w:sz w:val="24"/>
          <w:szCs w:val="24"/>
          <w:u w:val="single"/>
        </w:rPr>
        <w:t>Secretariat and Administration</w:t>
      </w:r>
      <w:bookmarkEnd w:id="180"/>
      <w:bookmarkEnd w:id="181"/>
    </w:p>
    <w:p w14:paraId="20BB2AC9" w14:textId="77777777" w:rsidR="00123F08" w:rsidRPr="00123F08" w:rsidRDefault="00123F08" w:rsidP="00AF36B5">
      <w:pPr>
        <w:rPr>
          <w:rFonts w:eastAsia="SimSun"/>
        </w:rPr>
      </w:pPr>
    </w:p>
    <w:p w14:paraId="4765134C" w14:textId="6E18F835" w:rsidR="00123F08" w:rsidRPr="0087331C" w:rsidRDefault="00123F08" w:rsidP="0087331C">
      <w:pPr>
        <w:ind w:left="709"/>
        <w:rPr>
          <w:rFonts w:ascii="Arial" w:eastAsia="Times New Roman" w:hAnsi="Arial" w:cs="Arial"/>
        </w:rPr>
      </w:pPr>
      <w:bookmarkStart w:id="182" w:name="_Toc144970660"/>
      <w:bookmarkStart w:id="183" w:name="_Toc144971130"/>
      <w:r w:rsidRPr="0087331C">
        <w:rPr>
          <w:rFonts w:ascii="Arial" w:eastAsia="Times New Roman" w:hAnsi="Arial" w:cs="Arial"/>
        </w:rPr>
        <w:t>The Committee shall be supported with a secretariat function which will ensure that:</w:t>
      </w:r>
      <w:bookmarkEnd w:id="182"/>
      <w:bookmarkEnd w:id="183"/>
    </w:p>
    <w:p w14:paraId="4EF6FB5E" w14:textId="77777777" w:rsidR="004D17C9" w:rsidRPr="0087331C" w:rsidRDefault="004D17C9" w:rsidP="0087331C">
      <w:pPr>
        <w:ind w:left="709"/>
        <w:rPr>
          <w:rFonts w:ascii="Arial" w:eastAsia="Times New Roman" w:hAnsi="Arial" w:cs="Arial"/>
        </w:rPr>
      </w:pPr>
    </w:p>
    <w:p w14:paraId="0BA21FE2" w14:textId="3C4BFA11" w:rsidR="00123F08" w:rsidRDefault="00123F08" w:rsidP="0087331C">
      <w:pPr>
        <w:pStyle w:val="ListParagraph"/>
        <w:numPr>
          <w:ilvl w:val="0"/>
          <w:numId w:val="12"/>
        </w:numPr>
        <w:rPr>
          <w:rFonts w:ascii="Arial" w:eastAsia="Times New Roman" w:hAnsi="Arial" w:cs="Arial"/>
          <w:lang w:val="en-US"/>
        </w:rPr>
      </w:pPr>
      <w:bookmarkStart w:id="184" w:name="_Toc144970661"/>
      <w:bookmarkStart w:id="185" w:name="_Toc144971131"/>
      <w:r w:rsidRPr="0087331C">
        <w:rPr>
          <w:rFonts w:ascii="Arial" w:eastAsia="Times New Roman" w:hAnsi="Arial" w:cs="Arial"/>
          <w:lang w:val="en-US"/>
        </w:rPr>
        <w:t>The agenda and papers are prepared and distributed in accordance with the Standing Orders having been agreed by the Chair with the support of the relevant executive lead</w:t>
      </w:r>
      <w:bookmarkEnd w:id="184"/>
      <w:bookmarkEnd w:id="185"/>
    </w:p>
    <w:p w14:paraId="49C53099" w14:textId="77777777" w:rsidR="0087331C" w:rsidRPr="0087331C" w:rsidRDefault="0087331C" w:rsidP="0087331C">
      <w:pPr>
        <w:pStyle w:val="ListParagraph"/>
        <w:ind w:left="1429"/>
        <w:rPr>
          <w:rFonts w:ascii="Arial" w:eastAsia="Times New Roman" w:hAnsi="Arial" w:cs="Arial"/>
          <w:lang w:val="en-US"/>
        </w:rPr>
      </w:pPr>
    </w:p>
    <w:p w14:paraId="65ADC956" w14:textId="2CE62FEE" w:rsidR="00123F08" w:rsidRDefault="00123F08" w:rsidP="0087331C">
      <w:pPr>
        <w:pStyle w:val="ListParagraph"/>
        <w:numPr>
          <w:ilvl w:val="0"/>
          <w:numId w:val="12"/>
        </w:numPr>
        <w:rPr>
          <w:rFonts w:ascii="Arial" w:eastAsia="Times New Roman" w:hAnsi="Arial" w:cs="Arial"/>
          <w:lang w:val="en-US"/>
        </w:rPr>
      </w:pPr>
      <w:bookmarkStart w:id="186" w:name="_Toc144970662"/>
      <w:bookmarkStart w:id="187" w:name="_Toc144971132"/>
      <w:r w:rsidRPr="0087331C">
        <w:rPr>
          <w:rFonts w:ascii="Arial" w:eastAsia="Times New Roman" w:hAnsi="Arial" w:cs="Arial"/>
          <w:lang w:val="en-US"/>
        </w:rPr>
        <w:t xml:space="preserve">Records of members’ appointments and renewal dates are </w:t>
      </w:r>
      <w:proofErr w:type="gramStart"/>
      <w:r w:rsidRPr="0087331C">
        <w:rPr>
          <w:rFonts w:ascii="Arial" w:eastAsia="Times New Roman" w:hAnsi="Arial" w:cs="Arial"/>
          <w:lang w:val="en-US"/>
        </w:rPr>
        <w:t>kept</w:t>
      </w:r>
      <w:proofErr w:type="gramEnd"/>
      <w:r w:rsidRPr="0087331C">
        <w:rPr>
          <w:rFonts w:ascii="Arial" w:eastAsia="Times New Roman" w:hAnsi="Arial" w:cs="Arial"/>
          <w:lang w:val="en-US"/>
        </w:rPr>
        <w:t xml:space="preserve"> and the Board is prompted to renew membership and identify new members where necessary</w:t>
      </w:r>
      <w:bookmarkEnd w:id="186"/>
      <w:bookmarkEnd w:id="187"/>
    </w:p>
    <w:p w14:paraId="15C988D7" w14:textId="77777777" w:rsidR="0087331C" w:rsidRPr="0087331C" w:rsidRDefault="0087331C" w:rsidP="0087331C">
      <w:pPr>
        <w:rPr>
          <w:rFonts w:ascii="Arial" w:eastAsia="Times New Roman" w:hAnsi="Arial" w:cs="Arial"/>
          <w:lang w:val="en-US"/>
        </w:rPr>
      </w:pPr>
    </w:p>
    <w:p w14:paraId="5711D6D6" w14:textId="15D3CADC" w:rsidR="00123F08" w:rsidRDefault="00123F08" w:rsidP="0087331C">
      <w:pPr>
        <w:pStyle w:val="ListParagraph"/>
        <w:numPr>
          <w:ilvl w:val="0"/>
          <w:numId w:val="12"/>
        </w:numPr>
        <w:rPr>
          <w:rFonts w:ascii="Arial" w:eastAsia="Times New Roman" w:hAnsi="Arial" w:cs="Arial"/>
          <w:lang w:val="en-US"/>
        </w:rPr>
      </w:pPr>
      <w:bookmarkStart w:id="188" w:name="_Toc144970663"/>
      <w:bookmarkStart w:id="189" w:name="_Toc144971133"/>
      <w:r w:rsidRPr="0087331C">
        <w:rPr>
          <w:rFonts w:ascii="Arial" w:eastAsia="Times New Roman" w:hAnsi="Arial" w:cs="Arial"/>
          <w:lang w:val="en-US"/>
        </w:rPr>
        <w:t>Good quality minutes are taken in accordance with the standing orders and agreed with the Chair and that a record of matters arising, action points and issues to be carried forward are kept</w:t>
      </w:r>
      <w:bookmarkEnd w:id="188"/>
      <w:bookmarkEnd w:id="189"/>
    </w:p>
    <w:p w14:paraId="791A0959" w14:textId="77777777" w:rsidR="0087331C" w:rsidRPr="0087331C" w:rsidRDefault="0087331C" w:rsidP="0087331C">
      <w:pPr>
        <w:rPr>
          <w:rFonts w:ascii="Arial" w:eastAsia="Times New Roman" w:hAnsi="Arial" w:cs="Arial"/>
          <w:lang w:val="en-US"/>
        </w:rPr>
      </w:pPr>
    </w:p>
    <w:p w14:paraId="626BAD7A" w14:textId="47B64E81" w:rsidR="00123F08" w:rsidRDefault="00123F08" w:rsidP="0087331C">
      <w:pPr>
        <w:pStyle w:val="ListParagraph"/>
        <w:numPr>
          <w:ilvl w:val="0"/>
          <w:numId w:val="12"/>
        </w:numPr>
        <w:rPr>
          <w:rFonts w:ascii="Arial" w:eastAsia="Times New Roman" w:hAnsi="Arial" w:cs="Arial"/>
          <w:lang w:val="en-US"/>
        </w:rPr>
      </w:pPr>
      <w:bookmarkStart w:id="190" w:name="_Toc144970664"/>
      <w:bookmarkStart w:id="191" w:name="_Toc144971134"/>
      <w:r w:rsidRPr="0087331C">
        <w:rPr>
          <w:rFonts w:ascii="Arial" w:eastAsia="Times New Roman" w:hAnsi="Arial" w:cs="Arial"/>
          <w:lang w:val="en-US"/>
        </w:rPr>
        <w:t xml:space="preserve">The Chair is supported </w:t>
      </w:r>
      <w:proofErr w:type="gramStart"/>
      <w:r w:rsidRPr="0087331C">
        <w:rPr>
          <w:rFonts w:ascii="Arial" w:eastAsia="Times New Roman" w:hAnsi="Arial" w:cs="Arial"/>
          <w:lang w:val="en-US"/>
        </w:rPr>
        <w:t>to prepare</w:t>
      </w:r>
      <w:proofErr w:type="gramEnd"/>
      <w:r w:rsidRPr="0087331C">
        <w:rPr>
          <w:rFonts w:ascii="Arial" w:eastAsia="Times New Roman" w:hAnsi="Arial" w:cs="Arial"/>
          <w:lang w:val="en-US"/>
        </w:rPr>
        <w:t xml:space="preserve"> and </w:t>
      </w:r>
      <w:proofErr w:type="gramStart"/>
      <w:r w:rsidRPr="0087331C">
        <w:rPr>
          <w:rFonts w:ascii="Arial" w:eastAsia="Times New Roman" w:hAnsi="Arial" w:cs="Arial"/>
          <w:lang w:val="en-US"/>
        </w:rPr>
        <w:t>deliver</w:t>
      </w:r>
      <w:proofErr w:type="gramEnd"/>
      <w:r w:rsidRPr="0087331C">
        <w:rPr>
          <w:rFonts w:ascii="Arial" w:eastAsia="Times New Roman" w:hAnsi="Arial" w:cs="Arial"/>
          <w:lang w:val="en-US"/>
        </w:rPr>
        <w:t xml:space="preserve"> reports to the Board</w:t>
      </w:r>
      <w:bookmarkEnd w:id="190"/>
      <w:bookmarkEnd w:id="191"/>
    </w:p>
    <w:p w14:paraId="37EE9869" w14:textId="77777777" w:rsidR="0087331C" w:rsidRPr="0087331C" w:rsidRDefault="0087331C" w:rsidP="0087331C">
      <w:pPr>
        <w:rPr>
          <w:rFonts w:ascii="Arial" w:eastAsia="Times New Roman" w:hAnsi="Arial" w:cs="Arial"/>
          <w:lang w:val="en-US"/>
        </w:rPr>
      </w:pPr>
    </w:p>
    <w:p w14:paraId="57EB0413" w14:textId="689C9CEB" w:rsidR="00123F08" w:rsidRDefault="00123F08" w:rsidP="0087331C">
      <w:pPr>
        <w:pStyle w:val="ListParagraph"/>
        <w:numPr>
          <w:ilvl w:val="0"/>
          <w:numId w:val="12"/>
        </w:numPr>
        <w:rPr>
          <w:rFonts w:ascii="Arial" w:eastAsia="Times New Roman" w:hAnsi="Arial" w:cs="Arial"/>
          <w:lang w:val="en-US"/>
        </w:rPr>
      </w:pPr>
      <w:bookmarkStart w:id="192" w:name="_Toc144970665"/>
      <w:bookmarkStart w:id="193" w:name="_Toc144971135"/>
      <w:r w:rsidRPr="0087331C">
        <w:rPr>
          <w:rFonts w:ascii="Arial" w:eastAsia="Times New Roman" w:hAnsi="Arial" w:cs="Arial"/>
          <w:lang w:val="en-US"/>
        </w:rPr>
        <w:t>The Committee is updated on pertinent issues/ areas of interest/ policy developments</w:t>
      </w:r>
      <w:bookmarkEnd w:id="192"/>
      <w:bookmarkEnd w:id="193"/>
    </w:p>
    <w:p w14:paraId="5B3CC1EE" w14:textId="77777777" w:rsidR="0087331C" w:rsidRPr="0087331C" w:rsidRDefault="0087331C" w:rsidP="0087331C">
      <w:pPr>
        <w:rPr>
          <w:rFonts w:ascii="Arial" w:eastAsia="Times New Roman" w:hAnsi="Arial" w:cs="Arial"/>
          <w:lang w:val="en-US"/>
        </w:rPr>
      </w:pPr>
    </w:p>
    <w:p w14:paraId="6E08362D" w14:textId="77777777" w:rsidR="00123F08" w:rsidRPr="0087331C" w:rsidRDefault="00123F08" w:rsidP="0087331C">
      <w:pPr>
        <w:pStyle w:val="ListParagraph"/>
        <w:numPr>
          <w:ilvl w:val="0"/>
          <w:numId w:val="12"/>
        </w:numPr>
        <w:rPr>
          <w:rFonts w:ascii="Arial" w:eastAsia="Times New Roman" w:hAnsi="Arial" w:cs="Arial"/>
          <w:lang w:val="en-US"/>
        </w:rPr>
      </w:pPr>
      <w:bookmarkStart w:id="194" w:name="_Toc144970666"/>
      <w:bookmarkStart w:id="195" w:name="_Toc144971136"/>
      <w:r w:rsidRPr="0087331C">
        <w:rPr>
          <w:rFonts w:ascii="Arial" w:eastAsia="Times New Roman" w:hAnsi="Arial" w:cs="Arial"/>
          <w:lang w:val="en-US"/>
        </w:rPr>
        <w:t>Action points are taken forward between meetings.</w:t>
      </w:r>
      <w:bookmarkEnd w:id="194"/>
      <w:bookmarkEnd w:id="195"/>
    </w:p>
    <w:p w14:paraId="4C133E0E" w14:textId="77777777" w:rsidR="00123F08" w:rsidRPr="00123F08" w:rsidRDefault="00123F08" w:rsidP="00123F08">
      <w:pPr>
        <w:spacing w:line="276" w:lineRule="auto"/>
        <w:ind w:left="720"/>
        <w:jc w:val="both"/>
        <w:rPr>
          <w:rFonts w:ascii="Arial" w:eastAsia="Times New Roman" w:hAnsi="Arial" w:cs="Times New Roman"/>
          <w:bCs/>
          <w:iCs/>
          <w:lang w:val="en-US"/>
        </w:rPr>
      </w:pPr>
    </w:p>
    <w:p w14:paraId="19407388" w14:textId="35102B5C" w:rsidR="00123F08" w:rsidRPr="002F2306" w:rsidRDefault="00123F08" w:rsidP="00754053">
      <w:pPr>
        <w:pStyle w:val="Heading1"/>
        <w:numPr>
          <w:ilvl w:val="0"/>
          <w:numId w:val="15"/>
        </w:numPr>
        <w:ind w:hanging="720"/>
        <w:rPr>
          <w:rFonts w:ascii="Arial" w:eastAsia="SimSun" w:hAnsi="Arial" w:cs="Arial"/>
          <w:b/>
          <w:bCs/>
          <w:color w:val="auto"/>
          <w:sz w:val="24"/>
          <w:szCs w:val="24"/>
          <w:u w:val="single"/>
        </w:rPr>
      </w:pPr>
      <w:bookmarkStart w:id="196" w:name="_Toc144971137"/>
      <w:bookmarkStart w:id="197" w:name="_Toc145511214"/>
      <w:r w:rsidRPr="002F2306">
        <w:rPr>
          <w:rFonts w:ascii="Arial" w:eastAsia="SimSun" w:hAnsi="Arial" w:cs="Arial"/>
          <w:b/>
          <w:bCs/>
          <w:color w:val="auto"/>
          <w:sz w:val="24"/>
          <w:szCs w:val="24"/>
          <w:u w:val="single"/>
        </w:rPr>
        <w:t>Review</w:t>
      </w:r>
      <w:bookmarkEnd w:id="196"/>
      <w:bookmarkEnd w:id="197"/>
    </w:p>
    <w:p w14:paraId="589CF714" w14:textId="77777777" w:rsidR="00123F08" w:rsidRPr="00123F08" w:rsidRDefault="00123F08" w:rsidP="00AF36B5">
      <w:pPr>
        <w:rPr>
          <w:rFonts w:eastAsia="SimSun"/>
        </w:rPr>
      </w:pPr>
    </w:p>
    <w:p w14:paraId="18BFAFD5" w14:textId="77777777" w:rsidR="00123F08" w:rsidRPr="0087331C" w:rsidRDefault="00123F08" w:rsidP="0087331C">
      <w:pPr>
        <w:ind w:left="709"/>
        <w:rPr>
          <w:rFonts w:ascii="Arial" w:eastAsia="Times New Roman" w:hAnsi="Arial" w:cs="Arial"/>
        </w:rPr>
      </w:pPr>
      <w:bookmarkStart w:id="198" w:name="_Toc144970668"/>
      <w:bookmarkStart w:id="199" w:name="_Toc144971138"/>
      <w:bookmarkStart w:id="200" w:name="_Hlk39483153"/>
      <w:r w:rsidRPr="0087331C">
        <w:rPr>
          <w:rFonts w:ascii="Arial" w:eastAsia="Times New Roman" w:hAnsi="Arial" w:cs="Arial"/>
        </w:rPr>
        <w:t>The Committee will review its effectiveness at least annually.</w:t>
      </w:r>
      <w:bookmarkEnd w:id="198"/>
      <w:bookmarkEnd w:id="199"/>
    </w:p>
    <w:p w14:paraId="0CC931A2" w14:textId="77777777" w:rsidR="00123F08" w:rsidRPr="0087331C" w:rsidRDefault="00123F08" w:rsidP="0087331C">
      <w:pPr>
        <w:ind w:left="709"/>
        <w:rPr>
          <w:rFonts w:ascii="Arial" w:eastAsia="Times New Roman" w:hAnsi="Arial" w:cs="Arial"/>
        </w:rPr>
      </w:pPr>
    </w:p>
    <w:p w14:paraId="1D81D09F" w14:textId="77777777" w:rsidR="00123F08" w:rsidRPr="0087331C" w:rsidRDefault="00123F08" w:rsidP="0087331C">
      <w:pPr>
        <w:ind w:left="709"/>
        <w:rPr>
          <w:rFonts w:ascii="Arial" w:eastAsia="Times New Roman" w:hAnsi="Arial" w:cs="Arial"/>
        </w:rPr>
      </w:pPr>
      <w:bookmarkStart w:id="201" w:name="_Toc144970669"/>
      <w:bookmarkStart w:id="202" w:name="_Toc144971139"/>
      <w:r w:rsidRPr="0087331C">
        <w:rPr>
          <w:rFonts w:ascii="Arial" w:eastAsia="Times New Roman" w:hAnsi="Arial" w:cs="Arial"/>
        </w:rPr>
        <w:t>These terms of reference will be reviewed at least annually and earlier if required.  Any proposed amendments to the terms of reference will be submitted to the Board for approval.</w:t>
      </w:r>
      <w:bookmarkEnd w:id="201"/>
      <w:bookmarkEnd w:id="202"/>
    </w:p>
    <w:bookmarkEnd w:id="200"/>
    <w:p w14:paraId="182D2327" w14:textId="7C62A36E" w:rsidR="00123F08" w:rsidRDefault="00123F08" w:rsidP="0087331C">
      <w:pPr>
        <w:rPr>
          <w:rFonts w:eastAsia="Times New Roman"/>
        </w:rPr>
      </w:pPr>
    </w:p>
    <w:p w14:paraId="6F24BBB4" w14:textId="6F41D542" w:rsidR="00123F08" w:rsidRDefault="00123F08" w:rsidP="0087331C">
      <w:pPr>
        <w:rPr>
          <w:rFonts w:eastAsia="Times New Roman"/>
        </w:rPr>
      </w:pPr>
    </w:p>
    <w:p w14:paraId="4B9F4255" w14:textId="37C08C5F" w:rsidR="00123F08" w:rsidRDefault="00123F08" w:rsidP="0087331C">
      <w:pPr>
        <w:rPr>
          <w:rFonts w:eastAsia="Times New Roman"/>
        </w:rPr>
      </w:pPr>
    </w:p>
    <w:p w14:paraId="70D5FC04" w14:textId="5C3207AF" w:rsidR="00123F08" w:rsidRDefault="00123F08" w:rsidP="0087331C">
      <w:pPr>
        <w:rPr>
          <w:rFonts w:eastAsia="Times New Roman"/>
        </w:rPr>
      </w:pPr>
    </w:p>
    <w:p w14:paraId="065DA383" w14:textId="51569162" w:rsidR="00123F08" w:rsidRDefault="00123F08" w:rsidP="0087331C">
      <w:pPr>
        <w:rPr>
          <w:rFonts w:eastAsia="Times New Roman"/>
        </w:rPr>
      </w:pPr>
    </w:p>
    <w:p w14:paraId="011450AB" w14:textId="03677176" w:rsidR="00123F08" w:rsidRDefault="00123F08" w:rsidP="0087331C">
      <w:pPr>
        <w:rPr>
          <w:rFonts w:eastAsia="Times New Roman"/>
        </w:rPr>
      </w:pPr>
    </w:p>
    <w:p w14:paraId="32787E55" w14:textId="53934645" w:rsidR="00123F08" w:rsidRDefault="00123F08" w:rsidP="0087331C">
      <w:pPr>
        <w:rPr>
          <w:rFonts w:eastAsia="Times New Roman"/>
        </w:rPr>
      </w:pPr>
    </w:p>
    <w:p w14:paraId="53FBB93E" w14:textId="7AFE5E87" w:rsidR="00123F08" w:rsidRDefault="00123F08" w:rsidP="0087331C">
      <w:pPr>
        <w:rPr>
          <w:rFonts w:eastAsia="Times New Roman"/>
        </w:rPr>
      </w:pPr>
    </w:p>
    <w:p w14:paraId="0B7D6D89" w14:textId="65DFEA6C" w:rsidR="00123F08" w:rsidRDefault="00123F08" w:rsidP="0087331C">
      <w:pPr>
        <w:rPr>
          <w:rFonts w:eastAsia="Times New Roman"/>
        </w:rPr>
      </w:pPr>
    </w:p>
    <w:p w14:paraId="5A312047" w14:textId="29B024FA" w:rsidR="00123F08" w:rsidRDefault="00123F08" w:rsidP="0087331C">
      <w:pPr>
        <w:rPr>
          <w:rFonts w:eastAsia="Times New Roman"/>
        </w:rPr>
      </w:pPr>
    </w:p>
    <w:p w14:paraId="658754D9" w14:textId="13CEF45B" w:rsidR="00123F08" w:rsidRDefault="00123F08" w:rsidP="0087331C">
      <w:pPr>
        <w:rPr>
          <w:rFonts w:eastAsia="Times New Roman"/>
        </w:rPr>
      </w:pPr>
    </w:p>
    <w:p w14:paraId="058113A4" w14:textId="43DB201E" w:rsidR="00123F08" w:rsidRDefault="00123F08" w:rsidP="0087331C">
      <w:pPr>
        <w:rPr>
          <w:rFonts w:eastAsia="Times New Roman"/>
        </w:rPr>
      </w:pPr>
    </w:p>
    <w:p w14:paraId="486BF8D0" w14:textId="71351C33" w:rsidR="00123F08" w:rsidRDefault="00123F08" w:rsidP="0087331C">
      <w:pPr>
        <w:rPr>
          <w:rFonts w:eastAsia="Times New Roman"/>
        </w:rPr>
      </w:pPr>
    </w:p>
    <w:p w14:paraId="1D87CC29" w14:textId="7DB00FA4" w:rsidR="00123F08" w:rsidRDefault="00123F08" w:rsidP="0087331C">
      <w:pPr>
        <w:rPr>
          <w:rFonts w:eastAsia="Times New Roman"/>
        </w:rPr>
      </w:pPr>
    </w:p>
    <w:p w14:paraId="6655031B" w14:textId="66651ED0" w:rsidR="00123F08" w:rsidRDefault="00123F08" w:rsidP="0087331C">
      <w:pPr>
        <w:rPr>
          <w:rFonts w:eastAsia="Times New Roman"/>
        </w:rPr>
      </w:pPr>
    </w:p>
    <w:p w14:paraId="425BBFCD" w14:textId="77777777" w:rsidR="00A4299D" w:rsidRDefault="00A4299D" w:rsidP="0087331C"/>
    <w:p w14:paraId="54D9F8D5" w14:textId="77777777" w:rsidR="00A4299D" w:rsidRDefault="00A4299D" w:rsidP="0087331C"/>
    <w:sectPr w:rsidR="00A4299D" w:rsidSect="00597AB2">
      <w:headerReference w:type="default" r:id="rId8"/>
      <w:footerReference w:type="default" r:id="rId9"/>
      <w:headerReference w:type="first" r:id="rId10"/>
      <w:footerReference w:type="first" r:id="rId11"/>
      <w:pgSz w:w="11900" w:h="1682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185D" w14:textId="77777777" w:rsidR="000E58D0" w:rsidRDefault="000E58D0" w:rsidP="008002F3">
      <w:r>
        <w:separator/>
      </w:r>
    </w:p>
  </w:endnote>
  <w:endnote w:type="continuationSeparator" w:id="0">
    <w:p w14:paraId="23F6BBA1" w14:textId="77777777" w:rsidR="000E58D0" w:rsidRDefault="000E58D0" w:rsidP="0080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819194"/>
      <w:docPartObj>
        <w:docPartGallery w:val="Page Numbers (Bottom of Page)"/>
        <w:docPartUnique/>
      </w:docPartObj>
    </w:sdtPr>
    <w:sdtEndPr>
      <w:rPr>
        <w:noProof/>
      </w:rPr>
    </w:sdtEndPr>
    <w:sdtContent>
      <w:p w14:paraId="628269BC" w14:textId="215BA527" w:rsidR="00123F08" w:rsidRDefault="00123F08">
        <w:pPr>
          <w:pStyle w:val="Footer"/>
          <w:jc w:val="center"/>
        </w:pPr>
        <w:r>
          <w:fldChar w:fldCharType="begin"/>
        </w:r>
        <w:r>
          <w:instrText xml:space="preserve"> PAGE   \* MERGEFORMAT </w:instrText>
        </w:r>
        <w:r>
          <w:fldChar w:fldCharType="separate"/>
        </w:r>
        <w:r>
          <w:rPr>
            <w:noProof/>
          </w:rPr>
          <w:t>2</w:t>
        </w:r>
        <w:r>
          <w:rPr>
            <w:noProof/>
          </w:rPr>
          <w:fldChar w:fldCharType="end"/>
        </w:r>
        <w:r w:rsidR="00A920B2">
          <w:rPr>
            <w:noProof/>
          </w:rPr>
          <w:t xml:space="preserve">                                                           </w:t>
        </w:r>
      </w:p>
    </w:sdtContent>
  </w:sdt>
  <w:p w14:paraId="09718184" w14:textId="77777777" w:rsidR="00123F08" w:rsidRDefault="00123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E322" w14:textId="77777777" w:rsidR="008002F3" w:rsidRDefault="00AD2680" w:rsidP="00597AB2">
    <w:pPr>
      <w:pStyle w:val="Footer"/>
      <w:tabs>
        <w:tab w:val="clear" w:pos="4680"/>
        <w:tab w:val="clear" w:pos="9360"/>
      </w:tabs>
      <w:ind w:left="-720" w:right="-878"/>
    </w:pPr>
    <w:r>
      <w:rPr>
        <w:noProof/>
      </w:rPr>
      <w:drawing>
        <wp:inline distT="0" distB="0" distL="0" distR="0" wp14:anchorId="08845327" wp14:editId="5776A5AE">
          <wp:extent cx="7600754" cy="1409700"/>
          <wp:effectExtent l="0" t="0" r="0" b="0"/>
          <wp:docPr id="4" name="Picture 4"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creenshot, text,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8628" cy="1411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4135" w14:textId="77777777" w:rsidR="000E58D0" w:rsidRDefault="000E58D0" w:rsidP="008002F3">
      <w:r>
        <w:separator/>
      </w:r>
    </w:p>
  </w:footnote>
  <w:footnote w:type="continuationSeparator" w:id="0">
    <w:p w14:paraId="0520BB3F" w14:textId="77777777" w:rsidR="000E58D0" w:rsidRDefault="000E58D0" w:rsidP="008002F3">
      <w:r>
        <w:continuationSeparator/>
      </w:r>
    </w:p>
  </w:footnote>
  <w:footnote w:id="1">
    <w:p w14:paraId="5D83962B" w14:textId="77777777" w:rsidR="00123F08" w:rsidRDefault="00123F08" w:rsidP="00123F08">
      <w:pPr>
        <w:pStyle w:val="FootnoteText"/>
      </w:pPr>
      <w:r w:rsidRPr="00647127">
        <w:rPr>
          <w:rStyle w:val="FootnoteReference"/>
        </w:rPr>
        <w:footnoteRef/>
      </w:r>
      <w:r w:rsidRPr="00647127">
        <w:t xml:space="preserve"> </w:t>
      </w:r>
      <w:r w:rsidRPr="0088026F">
        <w:rPr>
          <w:sz w:val="18"/>
          <w:szCs w:val="18"/>
        </w:rPr>
        <w:t>Remuneration for Non-Executive Members will be set by a Panel, comprising the Chair, Chief Executive and Executive Chief Nurse.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758F" w14:textId="77777777" w:rsidR="00123F08" w:rsidRDefault="00123F08" w:rsidP="00123F08">
    <w:pPr>
      <w:tabs>
        <w:tab w:val="center" w:pos="4513"/>
        <w:tab w:val="right" w:pos="9026"/>
      </w:tabs>
      <w:jc w:val="center"/>
      <w:outlineLvl w:val="2"/>
      <w:rPr>
        <w:rFonts w:ascii="Arial" w:eastAsia="Times New Roman" w:hAnsi="Arial" w:cs="Times New Roman"/>
        <w:bCs/>
        <w:iCs/>
      </w:rPr>
    </w:pPr>
  </w:p>
  <w:p w14:paraId="379EF44F" w14:textId="0C5F1AD8" w:rsidR="00123F08" w:rsidRPr="00123F08" w:rsidRDefault="00123F08" w:rsidP="00123F08">
    <w:pPr>
      <w:tabs>
        <w:tab w:val="center" w:pos="4513"/>
        <w:tab w:val="right" w:pos="9026"/>
      </w:tabs>
      <w:jc w:val="center"/>
      <w:outlineLvl w:val="2"/>
      <w:rPr>
        <w:rFonts w:ascii="Arial" w:eastAsia="Times New Roman" w:hAnsi="Arial" w:cs="Times New Roman"/>
        <w:bCs/>
        <w:iCs/>
      </w:rPr>
    </w:pPr>
    <w:r w:rsidRPr="00123F08">
      <w:rPr>
        <w:rFonts w:ascii="Arial" w:eastAsia="Times New Roman" w:hAnsi="Arial" w:cs="Times New Roman"/>
        <w:bCs/>
        <w:iCs/>
      </w:rPr>
      <w:t>Official</w:t>
    </w:r>
  </w:p>
  <w:p w14:paraId="6F05AF1C" w14:textId="77777777" w:rsidR="00A4299D" w:rsidRDefault="00A4299D" w:rsidP="00A4299D">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ACAD" w14:textId="77777777" w:rsidR="008002F3" w:rsidRDefault="00AD2680" w:rsidP="00597AB2">
    <w:pPr>
      <w:pStyle w:val="Header"/>
      <w:tabs>
        <w:tab w:val="clear" w:pos="9360"/>
      </w:tabs>
      <w:ind w:left="-709" w:right="-878"/>
    </w:pPr>
    <w:r>
      <w:rPr>
        <w:noProof/>
      </w:rPr>
      <w:drawing>
        <wp:inline distT="0" distB="0" distL="0" distR="0" wp14:anchorId="55F94CC5" wp14:editId="58030FDC">
          <wp:extent cx="7580630" cy="1117600"/>
          <wp:effectExtent l="0" t="0" r="1270" b="0"/>
          <wp:docPr id="6" name="Picture 6"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creenshot, text,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4237" cy="1119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EE"/>
    <w:multiLevelType w:val="hybridMultilevel"/>
    <w:tmpl w:val="72024C86"/>
    <w:lvl w:ilvl="0" w:tplc="08090001">
      <w:start w:val="1"/>
      <w:numFmt w:val="bullet"/>
      <w:lvlText w:val=""/>
      <w:lvlJc w:val="left"/>
      <w:pPr>
        <w:ind w:left="3054" w:hanging="360"/>
      </w:pPr>
      <w:rPr>
        <w:rFonts w:ascii="Symbol" w:hAnsi="Symbol" w:hint="default"/>
      </w:rPr>
    </w:lvl>
    <w:lvl w:ilvl="1" w:tplc="08090003" w:tentative="1">
      <w:start w:val="1"/>
      <w:numFmt w:val="bullet"/>
      <w:lvlText w:val="o"/>
      <w:lvlJc w:val="left"/>
      <w:pPr>
        <w:ind w:left="3774" w:hanging="360"/>
      </w:pPr>
      <w:rPr>
        <w:rFonts w:ascii="Courier New" w:hAnsi="Courier New" w:cs="Courier New" w:hint="default"/>
      </w:rPr>
    </w:lvl>
    <w:lvl w:ilvl="2" w:tplc="08090005" w:tentative="1">
      <w:start w:val="1"/>
      <w:numFmt w:val="bullet"/>
      <w:lvlText w:val=""/>
      <w:lvlJc w:val="left"/>
      <w:pPr>
        <w:ind w:left="4494" w:hanging="360"/>
      </w:pPr>
      <w:rPr>
        <w:rFonts w:ascii="Wingdings" w:hAnsi="Wingdings" w:hint="default"/>
      </w:rPr>
    </w:lvl>
    <w:lvl w:ilvl="3" w:tplc="08090001" w:tentative="1">
      <w:start w:val="1"/>
      <w:numFmt w:val="bullet"/>
      <w:lvlText w:val=""/>
      <w:lvlJc w:val="left"/>
      <w:pPr>
        <w:ind w:left="5214" w:hanging="360"/>
      </w:pPr>
      <w:rPr>
        <w:rFonts w:ascii="Symbol" w:hAnsi="Symbol" w:hint="default"/>
      </w:rPr>
    </w:lvl>
    <w:lvl w:ilvl="4" w:tplc="08090003" w:tentative="1">
      <w:start w:val="1"/>
      <w:numFmt w:val="bullet"/>
      <w:lvlText w:val="o"/>
      <w:lvlJc w:val="left"/>
      <w:pPr>
        <w:ind w:left="5934" w:hanging="360"/>
      </w:pPr>
      <w:rPr>
        <w:rFonts w:ascii="Courier New" w:hAnsi="Courier New" w:cs="Courier New" w:hint="default"/>
      </w:rPr>
    </w:lvl>
    <w:lvl w:ilvl="5" w:tplc="08090005" w:tentative="1">
      <w:start w:val="1"/>
      <w:numFmt w:val="bullet"/>
      <w:lvlText w:val=""/>
      <w:lvlJc w:val="left"/>
      <w:pPr>
        <w:ind w:left="6654" w:hanging="360"/>
      </w:pPr>
      <w:rPr>
        <w:rFonts w:ascii="Wingdings" w:hAnsi="Wingdings" w:hint="default"/>
      </w:rPr>
    </w:lvl>
    <w:lvl w:ilvl="6" w:tplc="08090001" w:tentative="1">
      <w:start w:val="1"/>
      <w:numFmt w:val="bullet"/>
      <w:lvlText w:val=""/>
      <w:lvlJc w:val="left"/>
      <w:pPr>
        <w:ind w:left="7374" w:hanging="360"/>
      </w:pPr>
      <w:rPr>
        <w:rFonts w:ascii="Symbol" w:hAnsi="Symbol" w:hint="default"/>
      </w:rPr>
    </w:lvl>
    <w:lvl w:ilvl="7" w:tplc="08090003" w:tentative="1">
      <w:start w:val="1"/>
      <w:numFmt w:val="bullet"/>
      <w:lvlText w:val="o"/>
      <w:lvlJc w:val="left"/>
      <w:pPr>
        <w:ind w:left="8094" w:hanging="360"/>
      </w:pPr>
      <w:rPr>
        <w:rFonts w:ascii="Courier New" w:hAnsi="Courier New" w:cs="Courier New" w:hint="default"/>
      </w:rPr>
    </w:lvl>
    <w:lvl w:ilvl="8" w:tplc="08090005" w:tentative="1">
      <w:start w:val="1"/>
      <w:numFmt w:val="bullet"/>
      <w:lvlText w:val=""/>
      <w:lvlJc w:val="left"/>
      <w:pPr>
        <w:ind w:left="8814" w:hanging="360"/>
      </w:pPr>
      <w:rPr>
        <w:rFonts w:ascii="Wingdings" w:hAnsi="Wingdings" w:hint="default"/>
      </w:rPr>
    </w:lvl>
  </w:abstractNum>
  <w:abstractNum w:abstractNumId="1" w15:restartNumberingAfterBreak="0">
    <w:nsid w:val="0CC634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BE4720"/>
    <w:multiLevelType w:val="hybridMultilevel"/>
    <w:tmpl w:val="86CEEC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0D250E1"/>
    <w:multiLevelType w:val="hybridMultilevel"/>
    <w:tmpl w:val="B5867D4E"/>
    <w:lvl w:ilvl="0" w:tplc="9288F154">
      <w:start w:val="1"/>
      <w:numFmt w:val="lowerRoman"/>
      <w:lvlText w:val="%1)"/>
      <w:lvlJc w:val="righ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55203"/>
    <w:multiLevelType w:val="hybridMultilevel"/>
    <w:tmpl w:val="1414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3830"/>
    <w:multiLevelType w:val="hybridMultilevel"/>
    <w:tmpl w:val="6B226E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B5E5DDB"/>
    <w:multiLevelType w:val="hybridMultilevel"/>
    <w:tmpl w:val="E2E641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142721B"/>
    <w:multiLevelType w:val="multilevel"/>
    <w:tmpl w:val="C84494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297CD1"/>
    <w:multiLevelType w:val="hybridMultilevel"/>
    <w:tmpl w:val="6A1C12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19C38E5"/>
    <w:multiLevelType w:val="multilevel"/>
    <w:tmpl w:val="EC7281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E51E41"/>
    <w:multiLevelType w:val="hybridMultilevel"/>
    <w:tmpl w:val="523C5C6E"/>
    <w:lvl w:ilvl="0" w:tplc="5C047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467098"/>
    <w:multiLevelType w:val="hybridMultilevel"/>
    <w:tmpl w:val="981298E2"/>
    <w:lvl w:ilvl="0" w:tplc="9288F154">
      <w:start w:val="1"/>
      <w:numFmt w:val="lowerRoman"/>
      <w:lvlText w:val="%1)"/>
      <w:lvlJc w:val="right"/>
      <w:pPr>
        <w:ind w:left="1429" w:hanging="360"/>
      </w:pPr>
      <w:rPr>
        <w:rFonts w:ascii="Arial" w:eastAsia="Times New Roman" w:hAnsi="Arial" w:cs="Times New Roman"/>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5C20735F"/>
    <w:multiLevelType w:val="multilevel"/>
    <w:tmpl w:val="BEE4D32A"/>
    <w:lvl w:ilvl="0">
      <w:start w:val="1"/>
      <w:numFmt w:val="decimal"/>
      <w:pStyle w:val="Heading11"/>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7A31CE"/>
    <w:multiLevelType w:val="multilevel"/>
    <w:tmpl w:val="EC72812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F932AB"/>
    <w:multiLevelType w:val="hybridMultilevel"/>
    <w:tmpl w:val="30767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140719">
    <w:abstractNumId w:val="1"/>
  </w:num>
  <w:num w:numId="2" w16cid:durableId="1107969769">
    <w:abstractNumId w:val="4"/>
  </w:num>
  <w:num w:numId="3" w16cid:durableId="164713548">
    <w:abstractNumId w:val="7"/>
  </w:num>
  <w:num w:numId="4" w16cid:durableId="692808087">
    <w:abstractNumId w:val="3"/>
  </w:num>
  <w:num w:numId="5" w16cid:durableId="460611843">
    <w:abstractNumId w:val="13"/>
  </w:num>
  <w:num w:numId="6" w16cid:durableId="2038192330">
    <w:abstractNumId w:val="9"/>
  </w:num>
  <w:num w:numId="7" w16cid:durableId="352152619">
    <w:abstractNumId w:val="0"/>
  </w:num>
  <w:num w:numId="8" w16cid:durableId="1548486857">
    <w:abstractNumId w:val="8"/>
  </w:num>
  <w:num w:numId="9" w16cid:durableId="1620602103">
    <w:abstractNumId w:val="2"/>
  </w:num>
  <w:num w:numId="10" w16cid:durableId="1069503487">
    <w:abstractNumId w:val="6"/>
  </w:num>
  <w:num w:numId="11" w16cid:durableId="1716849872">
    <w:abstractNumId w:val="5"/>
  </w:num>
  <w:num w:numId="12" w16cid:durableId="1606812116">
    <w:abstractNumId w:val="11"/>
  </w:num>
  <w:num w:numId="13" w16cid:durableId="1224295187">
    <w:abstractNumId w:val="14"/>
  </w:num>
  <w:num w:numId="14" w16cid:durableId="1051148968">
    <w:abstractNumId w:val="12"/>
  </w:num>
  <w:num w:numId="15" w16cid:durableId="1753117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08"/>
    <w:rsid w:val="000A792E"/>
    <w:rsid w:val="000B11DA"/>
    <w:rsid w:val="000E58D0"/>
    <w:rsid w:val="00102020"/>
    <w:rsid w:val="00123F08"/>
    <w:rsid w:val="00175AB8"/>
    <w:rsid w:val="001A181B"/>
    <w:rsid w:val="001A22BD"/>
    <w:rsid w:val="001A4F9D"/>
    <w:rsid w:val="001A7F34"/>
    <w:rsid w:val="002258E6"/>
    <w:rsid w:val="00233482"/>
    <w:rsid w:val="00233752"/>
    <w:rsid w:val="00235E81"/>
    <w:rsid w:val="002B0EBA"/>
    <w:rsid w:val="002C1E26"/>
    <w:rsid w:val="002E0195"/>
    <w:rsid w:val="002F2306"/>
    <w:rsid w:val="00351DCD"/>
    <w:rsid w:val="003D6EBF"/>
    <w:rsid w:val="00402626"/>
    <w:rsid w:val="0041237F"/>
    <w:rsid w:val="00430259"/>
    <w:rsid w:val="004D17C9"/>
    <w:rsid w:val="004E6212"/>
    <w:rsid w:val="004F7C6E"/>
    <w:rsid w:val="005543D8"/>
    <w:rsid w:val="00555BEA"/>
    <w:rsid w:val="0056481C"/>
    <w:rsid w:val="00574880"/>
    <w:rsid w:val="00592E77"/>
    <w:rsid w:val="00594BFC"/>
    <w:rsid w:val="00597AB2"/>
    <w:rsid w:val="005D61C2"/>
    <w:rsid w:val="00647755"/>
    <w:rsid w:val="006533A5"/>
    <w:rsid w:val="006D674B"/>
    <w:rsid w:val="007049CF"/>
    <w:rsid w:val="0075243F"/>
    <w:rsid w:val="00754053"/>
    <w:rsid w:val="007700DB"/>
    <w:rsid w:val="00796737"/>
    <w:rsid w:val="007B05C6"/>
    <w:rsid w:val="007F7F60"/>
    <w:rsid w:val="008002F3"/>
    <w:rsid w:val="008012C5"/>
    <w:rsid w:val="008275C4"/>
    <w:rsid w:val="00860DA4"/>
    <w:rsid w:val="0087331C"/>
    <w:rsid w:val="008F3572"/>
    <w:rsid w:val="0090025C"/>
    <w:rsid w:val="00910922"/>
    <w:rsid w:val="009112DE"/>
    <w:rsid w:val="0091461A"/>
    <w:rsid w:val="00925F70"/>
    <w:rsid w:val="00996516"/>
    <w:rsid w:val="009A2D4B"/>
    <w:rsid w:val="009C6E1F"/>
    <w:rsid w:val="009E2799"/>
    <w:rsid w:val="009E7BAA"/>
    <w:rsid w:val="009F198A"/>
    <w:rsid w:val="009F6B92"/>
    <w:rsid w:val="00A16C33"/>
    <w:rsid w:val="00A4299D"/>
    <w:rsid w:val="00A67EC8"/>
    <w:rsid w:val="00A920B2"/>
    <w:rsid w:val="00AC5661"/>
    <w:rsid w:val="00AD2680"/>
    <w:rsid w:val="00AF36B5"/>
    <w:rsid w:val="00AF4014"/>
    <w:rsid w:val="00B52DB1"/>
    <w:rsid w:val="00BD3EB3"/>
    <w:rsid w:val="00C0186A"/>
    <w:rsid w:val="00C0787E"/>
    <w:rsid w:val="00C346EC"/>
    <w:rsid w:val="00C4050D"/>
    <w:rsid w:val="00CA344E"/>
    <w:rsid w:val="00CE1A5D"/>
    <w:rsid w:val="00D373B2"/>
    <w:rsid w:val="00D4172D"/>
    <w:rsid w:val="00DD22BC"/>
    <w:rsid w:val="00DF198A"/>
    <w:rsid w:val="00E25C7F"/>
    <w:rsid w:val="00F1286E"/>
    <w:rsid w:val="00F46CC9"/>
    <w:rsid w:val="00FC092B"/>
    <w:rsid w:val="00FF1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87510"/>
  <w15:chartTrackingRefBased/>
  <w15:docId w15:val="{8C8FD739-D431-45EF-9351-ABC81B12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9965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6E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2F3"/>
    <w:pPr>
      <w:tabs>
        <w:tab w:val="center" w:pos="4680"/>
        <w:tab w:val="right" w:pos="9360"/>
      </w:tabs>
    </w:pPr>
  </w:style>
  <w:style w:type="character" w:customStyle="1" w:styleId="HeaderChar">
    <w:name w:val="Header Char"/>
    <w:basedOn w:val="DefaultParagraphFont"/>
    <w:link w:val="Header"/>
    <w:uiPriority w:val="99"/>
    <w:rsid w:val="008002F3"/>
  </w:style>
  <w:style w:type="paragraph" w:styleId="Footer">
    <w:name w:val="footer"/>
    <w:basedOn w:val="Normal"/>
    <w:link w:val="FooterChar"/>
    <w:uiPriority w:val="99"/>
    <w:unhideWhenUsed/>
    <w:rsid w:val="008002F3"/>
    <w:pPr>
      <w:tabs>
        <w:tab w:val="center" w:pos="4680"/>
        <w:tab w:val="right" w:pos="9360"/>
      </w:tabs>
    </w:pPr>
  </w:style>
  <w:style w:type="character" w:customStyle="1" w:styleId="FooterChar">
    <w:name w:val="Footer Char"/>
    <w:basedOn w:val="DefaultParagraphFont"/>
    <w:link w:val="Footer"/>
    <w:uiPriority w:val="99"/>
    <w:rsid w:val="008002F3"/>
  </w:style>
  <w:style w:type="table" w:styleId="TableGrid">
    <w:name w:val="Table Grid"/>
    <w:basedOn w:val="TableNormal"/>
    <w:uiPriority w:val="39"/>
    <w:rsid w:val="00C0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3F08"/>
    <w:pPr>
      <w:outlineLvl w:val="2"/>
    </w:pPr>
    <w:rPr>
      <w:rFonts w:ascii="Arial" w:eastAsia="Times New Roman" w:hAnsi="Arial" w:cs="Times New Roman"/>
      <w:bCs/>
      <w:iCs/>
      <w:sz w:val="20"/>
      <w:szCs w:val="20"/>
    </w:rPr>
  </w:style>
  <w:style w:type="character" w:customStyle="1" w:styleId="FootnoteTextChar">
    <w:name w:val="Footnote Text Char"/>
    <w:basedOn w:val="DefaultParagraphFont"/>
    <w:link w:val="FootnoteText"/>
    <w:uiPriority w:val="99"/>
    <w:semiHidden/>
    <w:rsid w:val="00123F08"/>
    <w:rPr>
      <w:rFonts w:ascii="Arial" w:eastAsia="Times New Roman" w:hAnsi="Arial" w:cs="Times New Roman"/>
      <w:bCs/>
      <w:iCs/>
      <w:sz w:val="20"/>
      <w:szCs w:val="20"/>
    </w:rPr>
  </w:style>
  <w:style w:type="character" w:styleId="FootnoteReference">
    <w:name w:val="footnote reference"/>
    <w:uiPriority w:val="99"/>
    <w:semiHidden/>
    <w:unhideWhenUsed/>
    <w:rsid w:val="00123F08"/>
    <w:rPr>
      <w:vertAlign w:val="superscript"/>
    </w:rPr>
  </w:style>
  <w:style w:type="paragraph" w:styleId="TOC2">
    <w:name w:val="toc 2"/>
    <w:basedOn w:val="Normal"/>
    <w:next w:val="Normal"/>
    <w:autoRedefine/>
    <w:uiPriority w:val="39"/>
    <w:unhideWhenUsed/>
    <w:rsid w:val="00754053"/>
    <w:pPr>
      <w:tabs>
        <w:tab w:val="left" w:pos="660"/>
        <w:tab w:val="left" w:pos="1100"/>
        <w:tab w:val="right" w:leader="dot" w:pos="9639"/>
      </w:tabs>
      <w:spacing w:before="120"/>
      <w:ind w:left="426"/>
    </w:pPr>
    <w:rPr>
      <w:rFonts w:ascii="Arial" w:eastAsia="SimSun" w:hAnsi="Arial" w:cs="Arial"/>
      <w:b/>
      <w:bCs/>
      <w:noProof/>
    </w:rPr>
  </w:style>
  <w:style w:type="paragraph" w:styleId="TOC1">
    <w:name w:val="toc 1"/>
    <w:basedOn w:val="Normal"/>
    <w:next w:val="Normal"/>
    <w:autoRedefine/>
    <w:uiPriority w:val="39"/>
    <w:unhideWhenUsed/>
    <w:rsid w:val="00754053"/>
    <w:pPr>
      <w:tabs>
        <w:tab w:val="left" w:pos="480"/>
        <w:tab w:val="right" w:leader="underscore" w:pos="9623"/>
      </w:tabs>
      <w:spacing w:before="120"/>
    </w:pPr>
    <w:rPr>
      <w:rFonts w:ascii="Arial" w:eastAsia="SimSun" w:hAnsi="Arial" w:cs="Arial"/>
      <w:b/>
      <w:bCs/>
      <w:noProof/>
    </w:rPr>
  </w:style>
  <w:style w:type="character" w:styleId="Hyperlink">
    <w:name w:val="Hyperlink"/>
    <w:basedOn w:val="DefaultParagraphFont"/>
    <w:uiPriority w:val="99"/>
    <w:unhideWhenUsed/>
    <w:rsid w:val="00123F08"/>
    <w:rPr>
      <w:color w:val="0563C1" w:themeColor="hyperlink"/>
      <w:u w:val="single"/>
    </w:rPr>
  </w:style>
  <w:style w:type="paragraph" w:styleId="ListParagraph">
    <w:name w:val="List Paragraph"/>
    <w:basedOn w:val="Normal"/>
    <w:uiPriority w:val="34"/>
    <w:qFormat/>
    <w:rsid w:val="00123F08"/>
    <w:pPr>
      <w:ind w:left="720"/>
      <w:contextualSpacing/>
    </w:pPr>
  </w:style>
  <w:style w:type="paragraph" w:styleId="NoSpacing">
    <w:name w:val="No Spacing"/>
    <w:uiPriority w:val="1"/>
    <w:qFormat/>
    <w:rsid w:val="00A920B2"/>
    <w:rPr>
      <w:sz w:val="22"/>
      <w:szCs w:val="22"/>
    </w:rPr>
  </w:style>
  <w:style w:type="paragraph" w:styleId="TOC3">
    <w:name w:val="toc 3"/>
    <w:basedOn w:val="Normal"/>
    <w:next w:val="Normal"/>
    <w:autoRedefine/>
    <w:uiPriority w:val="39"/>
    <w:unhideWhenUsed/>
    <w:rsid w:val="00C346EC"/>
    <w:pPr>
      <w:tabs>
        <w:tab w:val="left" w:pos="1100"/>
        <w:tab w:val="right" w:leader="dot" w:pos="10450"/>
      </w:tabs>
      <w:spacing w:after="100"/>
      <w:ind w:left="480"/>
    </w:pPr>
    <w:rPr>
      <w:rFonts w:ascii="Arial" w:eastAsia="Times New Roman" w:hAnsi="Arial" w:cs="Arial"/>
      <w:b/>
      <w:noProof/>
      <w:sz w:val="22"/>
      <w:szCs w:val="22"/>
    </w:rPr>
  </w:style>
  <w:style w:type="paragraph" w:styleId="TOC4">
    <w:name w:val="toc 4"/>
    <w:basedOn w:val="Normal"/>
    <w:next w:val="Normal"/>
    <w:autoRedefine/>
    <w:uiPriority w:val="39"/>
    <w:unhideWhenUsed/>
    <w:rsid w:val="00996516"/>
    <w:pPr>
      <w:spacing w:after="100" w:line="259" w:lineRule="auto"/>
      <w:ind w:left="660"/>
    </w:pPr>
    <w:rPr>
      <w:sz w:val="22"/>
      <w:szCs w:val="22"/>
      <w:lang w:eastAsia="en-GB"/>
    </w:rPr>
  </w:style>
  <w:style w:type="paragraph" w:styleId="TOC5">
    <w:name w:val="toc 5"/>
    <w:basedOn w:val="Normal"/>
    <w:next w:val="Normal"/>
    <w:autoRedefine/>
    <w:uiPriority w:val="39"/>
    <w:unhideWhenUsed/>
    <w:rsid w:val="00996516"/>
    <w:pPr>
      <w:spacing w:after="100" w:line="259" w:lineRule="auto"/>
      <w:ind w:left="880"/>
    </w:pPr>
    <w:rPr>
      <w:sz w:val="22"/>
      <w:szCs w:val="22"/>
      <w:lang w:eastAsia="en-GB"/>
    </w:rPr>
  </w:style>
  <w:style w:type="paragraph" w:styleId="TOC6">
    <w:name w:val="toc 6"/>
    <w:basedOn w:val="Normal"/>
    <w:next w:val="Normal"/>
    <w:autoRedefine/>
    <w:uiPriority w:val="39"/>
    <w:unhideWhenUsed/>
    <w:rsid w:val="00996516"/>
    <w:pPr>
      <w:spacing w:after="100" w:line="259" w:lineRule="auto"/>
      <w:ind w:left="1100"/>
    </w:pPr>
    <w:rPr>
      <w:sz w:val="22"/>
      <w:szCs w:val="22"/>
      <w:lang w:eastAsia="en-GB"/>
    </w:rPr>
  </w:style>
  <w:style w:type="paragraph" w:styleId="TOC7">
    <w:name w:val="toc 7"/>
    <w:basedOn w:val="Normal"/>
    <w:next w:val="Normal"/>
    <w:autoRedefine/>
    <w:uiPriority w:val="39"/>
    <w:unhideWhenUsed/>
    <w:rsid w:val="00996516"/>
    <w:pPr>
      <w:spacing w:after="100" w:line="259" w:lineRule="auto"/>
      <w:ind w:left="1320"/>
    </w:pPr>
    <w:rPr>
      <w:sz w:val="22"/>
      <w:szCs w:val="22"/>
      <w:lang w:eastAsia="en-GB"/>
    </w:rPr>
  </w:style>
  <w:style w:type="paragraph" w:styleId="TOC8">
    <w:name w:val="toc 8"/>
    <w:basedOn w:val="Normal"/>
    <w:next w:val="Normal"/>
    <w:autoRedefine/>
    <w:uiPriority w:val="39"/>
    <w:unhideWhenUsed/>
    <w:rsid w:val="00996516"/>
    <w:pPr>
      <w:spacing w:after="100" w:line="259" w:lineRule="auto"/>
      <w:ind w:left="1540"/>
    </w:pPr>
    <w:rPr>
      <w:sz w:val="22"/>
      <w:szCs w:val="22"/>
      <w:lang w:eastAsia="en-GB"/>
    </w:rPr>
  </w:style>
  <w:style w:type="paragraph" w:styleId="TOC9">
    <w:name w:val="toc 9"/>
    <w:basedOn w:val="Normal"/>
    <w:next w:val="Normal"/>
    <w:autoRedefine/>
    <w:uiPriority w:val="39"/>
    <w:unhideWhenUsed/>
    <w:rsid w:val="00996516"/>
    <w:pPr>
      <w:spacing w:after="100" w:line="259" w:lineRule="auto"/>
      <w:ind w:left="1760"/>
    </w:pPr>
    <w:rPr>
      <w:sz w:val="22"/>
      <w:szCs w:val="22"/>
      <w:lang w:eastAsia="en-GB"/>
    </w:rPr>
  </w:style>
  <w:style w:type="character" w:styleId="UnresolvedMention">
    <w:name w:val="Unresolved Mention"/>
    <w:basedOn w:val="DefaultParagraphFont"/>
    <w:uiPriority w:val="99"/>
    <w:semiHidden/>
    <w:unhideWhenUsed/>
    <w:rsid w:val="00996516"/>
    <w:rPr>
      <w:color w:val="605E5C"/>
      <w:shd w:val="clear" w:color="auto" w:fill="E1DFDD"/>
    </w:rPr>
  </w:style>
  <w:style w:type="character" w:customStyle="1" w:styleId="Heading1Char">
    <w:name w:val="Heading 1 Char"/>
    <w:basedOn w:val="DefaultParagraphFont"/>
    <w:link w:val="Heading1"/>
    <w:uiPriority w:val="9"/>
    <w:rsid w:val="009965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96516"/>
    <w:pPr>
      <w:spacing w:line="259" w:lineRule="auto"/>
      <w:outlineLvl w:val="9"/>
    </w:pPr>
    <w:rPr>
      <w:lang w:val="en-US"/>
    </w:rPr>
  </w:style>
  <w:style w:type="paragraph" w:styleId="Revision">
    <w:name w:val="Revision"/>
    <w:hidden/>
    <w:uiPriority w:val="99"/>
    <w:semiHidden/>
    <w:rsid w:val="00C4050D"/>
    <w:rPr>
      <w:rFonts w:eastAsiaTheme="minorEastAsia"/>
    </w:rPr>
  </w:style>
  <w:style w:type="character" w:customStyle="1" w:styleId="Heading2Char">
    <w:name w:val="Heading 2 Char"/>
    <w:basedOn w:val="DefaultParagraphFont"/>
    <w:link w:val="Heading2"/>
    <w:uiPriority w:val="9"/>
    <w:rsid w:val="009C6E1F"/>
    <w:rPr>
      <w:rFonts w:asciiTheme="majorHAnsi" w:eastAsiaTheme="majorEastAsia" w:hAnsiTheme="majorHAnsi" w:cstheme="majorBidi"/>
      <w:color w:val="2F5496" w:themeColor="accent1" w:themeShade="BF"/>
      <w:sz w:val="26"/>
      <w:szCs w:val="26"/>
    </w:rPr>
  </w:style>
  <w:style w:type="paragraph" w:customStyle="1" w:styleId="Heading11">
    <w:name w:val="Heading 11"/>
    <w:basedOn w:val="Normal"/>
    <w:rsid w:val="00D4172D"/>
    <w:pPr>
      <w:numPr>
        <w:numId w:val="14"/>
      </w:numPr>
    </w:pPr>
  </w:style>
  <w:style w:type="character" w:styleId="CommentReference">
    <w:name w:val="annotation reference"/>
    <w:basedOn w:val="DefaultParagraphFont"/>
    <w:uiPriority w:val="99"/>
    <w:semiHidden/>
    <w:unhideWhenUsed/>
    <w:rsid w:val="007049CF"/>
    <w:rPr>
      <w:sz w:val="16"/>
      <w:szCs w:val="16"/>
    </w:rPr>
  </w:style>
  <w:style w:type="paragraph" w:styleId="CommentText">
    <w:name w:val="annotation text"/>
    <w:basedOn w:val="Normal"/>
    <w:link w:val="CommentTextChar"/>
    <w:uiPriority w:val="99"/>
    <w:unhideWhenUsed/>
    <w:rsid w:val="007049CF"/>
    <w:rPr>
      <w:sz w:val="20"/>
      <w:szCs w:val="20"/>
    </w:rPr>
  </w:style>
  <w:style w:type="character" w:customStyle="1" w:styleId="CommentTextChar">
    <w:name w:val="Comment Text Char"/>
    <w:basedOn w:val="DefaultParagraphFont"/>
    <w:link w:val="CommentText"/>
    <w:uiPriority w:val="99"/>
    <w:rsid w:val="007049C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49CF"/>
    <w:rPr>
      <w:b/>
      <w:bCs/>
    </w:rPr>
  </w:style>
  <w:style w:type="character" w:customStyle="1" w:styleId="CommentSubjectChar">
    <w:name w:val="Comment Subject Char"/>
    <w:basedOn w:val="CommentTextChar"/>
    <w:link w:val="CommentSubject"/>
    <w:uiPriority w:val="99"/>
    <w:semiHidden/>
    <w:rsid w:val="007049C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90500">
      <w:bodyDiv w:val="1"/>
      <w:marLeft w:val="0"/>
      <w:marRight w:val="0"/>
      <w:marTop w:val="0"/>
      <w:marBottom w:val="0"/>
      <w:divBdr>
        <w:top w:val="none" w:sz="0" w:space="0" w:color="auto"/>
        <w:left w:val="none" w:sz="0" w:space="0" w:color="auto"/>
        <w:bottom w:val="none" w:sz="0" w:space="0" w:color="auto"/>
        <w:right w:val="none" w:sz="0" w:space="0" w:color="auto"/>
      </w:divBdr>
    </w:div>
    <w:div w:id="11252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herron\Desktop\nenc-icb-report-cover-white-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5908-EB14-4A0D-895C-D429828D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nenc-icb-report-cover-white-arial</Template>
  <TotalTime>89</TotalTime>
  <Pages>9</Pages>
  <Words>2089</Words>
  <Characters>12284</Characters>
  <Application>Microsoft Office Word</Application>
  <DocSecurity>0</DocSecurity>
  <Lines>877</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Herron Rebecca</dc:creator>
  <cp:keywords/>
  <dc:description/>
  <cp:lastModifiedBy>BURDIS, Ruby (NHS NORTH EAST AND NORTH CUMBRIA ICB - 00P)</cp:lastModifiedBy>
  <cp:revision>4</cp:revision>
  <cp:lastPrinted>2025-11-24T11:00:00Z</cp:lastPrinted>
  <dcterms:created xsi:type="dcterms:W3CDTF">2025-11-27T09:36:00Z</dcterms:created>
  <dcterms:modified xsi:type="dcterms:W3CDTF">2025-11-27T11:16:00Z</dcterms:modified>
</cp:coreProperties>
</file>